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3E32AC">
      <w:pPr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ascii="Calibri" w:hAnsi="Calibri" w:eastAsia="黑体" w:cs="Times New Roman"/>
          <w:bCs/>
          <w:color w:val="000000"/>
          <w:sz w:val="32"/>
          <w:szCs w:val="32"/>
        </w:rPr>
        <w:t>附件</w:t>
      </w:r>
      <w:r>
        <w:rPr>
          <w:rFonts w:hint="eastAsia" w:ascii="Calibri" w:hAnsi="Calibri" w:eastAsia="黑体" w:cs="Times New Roman"/>
          <w:bCs/>
          <w:color w:val="000000"/>
          <w:sz w:val="32"/>
          <w:szCs w:val="32"/>
        </w:rPr>
        <w:t>4</w:t>
      </w:r>
    </w:p>
    <w:p w14:paraId="66AF05D2">
      <w:pPr>
        <w:adjustRightInd w:val="0"/>
        <w:snapToGrid w:val="0"/>
        <w:spacing w:line="560" w:lineRule="exact"/>
        <w:ind w:firstLine="880" w:firstLineChars="200"/>
        <w:rPr>
          <w:rFonts w:ascii="Calibri" w:hAnsi="Calibri" w:eastAsia="方正小标宋简体" w:cs="Times New Roman"/>
          <w:bCs/>
          <w:color w:val="000000"/>
          <w:sz w:val="44"/>
          <w:szCs w:val="44"/>
        </w:rPr>
      </w:pPr>
      <w:bookmarkStart w:id="0" w:name="_GoBack"/>
      <w:r>
        <w:rPr>
          <w:rFonts w:hint="eastAsia" w:ascii="Calibri" w:hAnsi="Calibri" w:eastAsia="方正小标宋简体" w:cs="Times New Roman"/>
          <w:bCs/>
          <w:color w:val="000000"/>
          <w:sz w:val="44"/>
          <w:szCs w:val="44"/>
        </w:rPr>
        <w:t>资助育人榜样人物材料报送要求</w:t>
      </w:r>
    </w:p>
    <w:bookmarkEnd w:id="0"/>
    <w:p w14:paraId="00269BD5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ascii="Calibri" w:hAnsi="Calibri" w:eastAsia="黑体" w:cs="Times New Roman"/>
          <w:bCs/>
          <w:color w:val="000000"/>
          <w:sz w:val="32"/>
          <w:szCs w:val="32"/>
        </w:rPr>
        <w:t>一、参加对象</w:t>
      </w:r>
    </w:p>
    <w:p w14:paraId="5F35F254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在校期间享受过国家资助并实现成长成才的学生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。</w:t>
      </w:r>
    </w:p>
    <w:p w14:paraId="4B4911F0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ascii="Calibri" w:hAnsi="Calibri" w:eastAsia="黑体" w:cs="Times New Roman"/>
          <w:bCs/>
          <w:color w:val="000000"/>
          <w:sz w:val="32"/>
          <w:szCs w:val="32"/>
        </w:rPr>
        <w:t>二、</w:t>
      </w:r>
      <w:r>
        <w:rPr>
          <w:rFonts w:hint="eastAsia" w:ascii="Calibri" w:hAnsi="Calibri" w:eastAsia="黑体" w:cs="Times New Roman"/>
          <w:bCs/>
          <w:color w:val="000000"/>
          <w:sz w:val="32"/>
          <w:szCs w:val="32"/>
        </w:rPr>
        <w:t>推荐条件</w:t>
      </w:r>
    </w:p>
    <w:p w14:paraId="51E59E41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符合以下条件之一者，可被推荐为资助育人榜样人物：</w:t>
      </w:r>
    </w:p>
    <w:p w14:paraId="56656275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（一）政治立场坚定，学业刻苦，成绩优异（如获国家奖学</w:t>
      </w:r>
    </w:p>
    <w:p w14:paraId="7043B8C0">
      <w:pPr>
        <w:adjustRightInd w:val="0"/>
        <w:snapToGrid w:val="0"/>
        <w:spacing w:line="560" w:lineRule="exact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金、国家励志奖学金、校级三好学生等），在思想与学业上双向精进，实现从受助到自立自强的蜕变。</w:t>
      </w:r>
    </w:p>
    <w:p w14:paraId="7C341F7A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（二）面对家庭经济困难，不气馁、不言弃，在逆境中奋起；受助后心存感恩，积极投身志愿服务、公益活动，回馈社会，传递爱心。</w:t>
      </w:r>
    </w:p>
    <w:p w14:paraId="22C1D195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（三）积极参与学科竞赛、科创赛事并斩获佳绩；在获得国家助学贷款等资助后，诚信履约、按时还本付息，展现良好道德品质。</w:t>
      </w:r>
    </w:p>
    <w:p w14:paraId="4C06048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（四）在社会公益、志愿服务、创新创业等方面表现突出，实现求学圆梦、反哺社会的优秀在校生或毕业生。</w:t>
      </w:r>
    </w:p>
    <w:p w14:paraId="77FCD568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ascii="Calibri" w:hAnsi="Calibri" w:eastAsia="黑体" w:cs="Times New Roman"/>
          <w:bCs/>
          <w:color w:val="000000"/>
          <w:sz w:val="32"/>
          <w:szCs w:val="32"/>
        </w:rPr>
        <w:t>三、</w:t>
      </w:r>
      <w:r>
        <w:rPr>
          <w:rFonts w:hint="eastAsia" w:ascii="Calibri" w:hAnsi="Calibri" w:eastAsia="黑体" w:cs="Times New Roman"/>
          <w:bCs/>
          <w:color w:val="000000"/>
          <w:sz w:val="32"/>
          <w:szCs w:val="32"/>
        </w:rPr>
        <w:t>推荐程序</w:t>
      </w:r>
    </w:p>
    <w:p w14:paraId="3EEB5FF5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对本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资助育人榜样人物进行初选，对照条件遴选优秀学生，推荐为“江苏资助育人榜样人物”。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学校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将对推荐材料进行审核，择优进行宣传推广。</w:t>
      </w:r>
    </w:p>
    <w:p w14:paraId="15FC5768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</w:p>
    <w:p w14:paraId="162079D9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黑体" w:cs="Times New Roman"/>
          <w:bCs/>
          <w:color w:val="000000"/>
          <w:sz w:val="32"/>
          <w:szCs w:val="32"/>
        </w:rPr>
      </w:pPr>
      <w:r>
        <w:rPr>
          <w:rFonts w:ascii="Calibri" w:hAnsi="Calibri" w:eastAsia="黑体" w:cs="Times New Roman"/>
          <w:bCs/>
          <w:color w:val="000000"/>
          <w:sz w:val="32"/>
          <w:szCs w:val="32"/>
        </w:rPr>
        <w:t>四、报送要求</w:t>
      </w:r>
    </w:p>
    <w:p w14:paraId="2224E38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各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系部限</w:t>
      </w: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t>推荐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1名“江苏资助育人榜样人物”人选。推荐材料以邮件形式报送，包含《“江苏资助育人榜样人物”推荐表》及相关事迹材料。文件以江苏联合职业技术学院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泰兴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分院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xx系部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命名，请于2026年9月2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0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日前将相关推荐材料报送至邮箱：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  <w:lang w:val="en-US" w:eastAsia="zh-CN"/>
        </w:rPr>
        <w:t>790191764@qq.com</w:t>
      </w:r>
      <w:r>
        <w:rPr>
          <w:rFonts w:hint="eastAsia" w:ascii="Calibri" w:hAnsi="Calibri" w:eastAsia="仿宋_GB2312" w:cs="Times New Roman"/>
          <w:bCs/>
          <w:color w:val="000000"/>
          <w:sz w:val="32"/>
          <w:szCs w:val="32"/>
        </w:rPr>
        <w:t>。</w:t>
      </w:r>
    </w:p>
    <w:p w14:paraId="0FDBF352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53FB76A1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4B127E6C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4F8AC5B8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742D4786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352C8A9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3ACF9828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35E1A6A3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0677B2F7">
      <w:pPr>
        <w:adjustRightInd w:val="0"/>
        <w:snapToGrid w:val="0"/>
        <w:spacing w:line="560" w:lineRule="exact"/>
        <w:ind w:firstLine="640" w:firstLineChars="200"/>
        <w:rPr>
          <w:rFonts w:ascii="Calibri" w:hAnsi="Calibri" w:eastAsia="仿宋_GB2312" w:cs="Times New Roman"/>
          <w:bCs/>
          <w:color w:val="000000"/>
          <w:sz w:val="32"/>
          <w:szCs w:val="32"/>
        </w:rPr>
      </w:pPr>
    </w:p>
    <w:p w14:paraId="7E68732D">
      <w:pPr>
        <w:rPr>
          <w:rFonts w:ascii="Calibri" w:hAnsi="Calibri" w:eastAsia="仿宋_GB2312" w:cs="Times New Roman"/>
          <w:bCs/>
          <w:color w:val="000000"/>
          <w:sz w:val="32"/>
          <w:szCs w:val="32"/>
        </w:rPr>
      </w:pPr>
      <w:r>
        <w:rPr>
          <w:rFonts w:ascii="Calibri" w:hAnsi="Calibri" w:eastAsia="仿宋_GB2312" w:cs="Times New Roman"/>
          <w:bCs/>
          <w:color w:val="000000"/>
          <w:sz w:val="32"/>
          <w:szCs w:val="32"/>
        </w:rPr>
        <w:br w:type="page"/>
      </w:r>
    </w:p>
    <w:p w14:paraId="3515E533">
      <w:pPr>
        <w:jc w:val="center"/>
        <w:rPr>
          <w:rFonts w:ascii="Calibri" w:hAnsi="Calibri" w:eastAsia="方正小标宋简体" w:cs="Times New Roman"/>
          <w:color w:val="000000"/>
          <w:sz w:val="36"/>
          <w:szCs w:val="36"/>
        </w:rPr>
      </w:pPr>
      <w:r>
        <w:rPr>
          <w:rFonts w:hint="eastAsia" w:ascii="Calibri" w:hAnsi="Calibri" w:eastAsia="方正小标宋简体" w:cs="Times New Roman"/>
          <w:color w:val="000000"/>
          <w:sz w:val="36"/>
          <w:szCs w:val="36"/>
        </w:rPr>
        <w:t>“江苏资助育人榜样人物”推荐表</w:t>
      </w:r>
    </w:p>
    <w:tbl>
      <w:tblPr>
        <w:tblStyle w:val="3"/>
        <w:tblW w:w="9940" w:type="dxa"/>
        <w:tblInd w:w="-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3"/>
        <w:gridCol w:w="1294"/>
        <w:gridCol w:w="1294"/>
        <w:gridCol w:w="1294"/>
        <w:gridCol w:w="1294"/>
        <w:gridCol w:w="1295"/>
        <w:gridCol w:w="1726"/>
      </w:tblGrid>
      <w:tr w14:paraId="4D4FF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3" w:type="dxa"/>
            <w:vAlign w:val="center"/>
          </w:tcPr>
          <w:p w14:paraId="0ADD69A0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294" w:type="dxa"/>
            <w:vAlign w:val="center"/>
          </w:tcPr>
          <w:p w14:paraId="067B5F44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70DA5FF7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1294" w:type="dxa"/>
            <w:vAlign w:val="center"/>
          </w:tcPr>
          <w:p w14:paraId="06B1E979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6E7C07A3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民族</w:t>
            </w:r>
          </w:p>
        </w:tc>
        <w:tc>
          <w:tcPr>
            <w:tcW w:w="1295" w:type="dxa"/>
            <w:vAlign w:val="center"/>
          </w:tcPr>
          <w:p w14:paraId="46CE588B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26" w:type="dxa"/>
            <w:vMerge w:val="restart"/>
            <w:vAlign w:val="center"/>
          </w:tcPr>
          <w:p w14:paraId="615D9FDA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照片</w:t>
            </w:r>
          </w:p>
        </w:tc>
      </w:tr>
      <w:tr w14:paraId="59517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 w14:paraId="37B372CE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2588" w:type="dxa"/>
            <w:gridSpan w:val="2"/>
            <w:vAlign w:val="center"/>
          </w:tcPr>
          <w:p w14:paraId="7C2650A1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6DE0474D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入学</w:t>
            </w:r>
          </w:p>
          <w:p w14:paraId="47D94DCE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时间</w:t>
            </w:r>
          </w:p>
        </w:tc>
        <w:tc>
          <w:tcPr>
            <w:tcW w:w="1294" w:type="dxa"/>
            <w:vAlign w:val="center"/>
          </w:tcPr>
          <w:p w14:paraId="26C486E9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95" w:type="dxa"/>
            <w:vAlign w:val="center"/>
          </w:tcPr>
          <w:p w14:paraId="6845EE85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25290CB3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33568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 w14:paraId="4D2001BC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学校及</w:t>
            </w:r>
          </w:p>
          <w:p w14:paraId="057145E4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专业</w:t>
            </w:r>
          </w:p>
        </w:tc>
        <w:tc>
          <w:tcPr>
            <w:tcW w:w="3882" w:type="dxa"/>
            <w:gridSpan w:val="3"/>
            <w:vAlign w:val="center"/>
          </w:tcPr>
          <w:p w14:paraId="49276CE7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294" w:type="dxa"/>
            <w:vAlign w:val="center"/>
          </w:tcPr>
          <w:p w14:paraId="43E5297E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指导</w:t>
            </w:r>
          </w:p>
          <w:p w14:paraId="029E5EFB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老师</w:t>
            </w:r>
          </w:p>
        </w:tc>
        <w:tc>
          <w:tcPr>
            <w:tcW w:w="1295" w:type="dxa"/>
            <w:vAlign w:val="center"/>
          </w:tcPr>
          <w:p w14:paraId="30FAEAAA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1726" w:type="dxa"/>
            <w:vMerge w:val="continue"/>
            <w:vAlign w:val="center"/>
          </w:tcPr>
          <w:p w14:paraId="108100F6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2D4DD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</w:trPr>
        <w:tc>
          <w:tcPr>
            <w:tcW w:w="1743" w:type="dxa"/>
            <w:vAlign w:val="center"/>
          </w:tcPr>
          <w:p w14:paraId="112C0AC3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联系电话</w:t>
            </w:r>
          </w:p>
        </w:tc>
        <w:tc>
          <w:tcPr>
            <w:tcW w:w="3882" w:type="dxa"/>
            <w:gridSpan w:val="3"/>
            <w:vAlign w:val="center"/>
          </w:tcPr>
          <w:p w14:paraId="0EECE4DD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  <w:tc>
          <w:tcPr>
            <w:tcW w:w="2589" w:type="dxa"/>
            <w:gridSpan w:val="2"/>
            <w:vAlign w:val="center"/>
          </w:tcPr>
          <w:p w14:paraId="76264FDA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本专科</w:t>
            </w:r>
          </w:p>
        </w:tc>
        <w:tc>
          <w:tcPr>
            <w:tcW w:w="1726" w:type="dxa"/>
            <w:vMerge w:val="continue"/>
            <w:vAlign w:val="center"/>
          </w:tcPr>
          <w:p w14:paraId="11ED8EE3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09164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 w14:paraId="6D1FAFEE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获得国家资助情况</w:t>
            </w:r>
          </w:p>
        </w:tc>
        <w:tc>
          <w:tcPr>
            <w:tcW w:w="8197" w:type="dxa"/>
            <w:gridSpan w:val="6"/>
            <w:vAlign w:val="center"/>
          </w:tcPr>
          <w:p w14:paraId="724EF55F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1F61B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743" w:type="dxa"/>
            <w:vAlign w:val="center"/>
          </w:tcPr>
          <w:p w14:paraId="6FC1BE08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主要荣誉（最多3项）</w:t>
            </w:r>
          </w:p>
        </w:tc>
        <w:tc>
          <w:tcPr>
            <w:tcW w:w="8197" w:type="dxa"/>
            <w:gridSpan w:val="6"/>
            <w:vAlign w:val="center"/>
          </w:tcPr>
          <w:p w14:paraId="3D96BAF9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</w:tc>
      </w:tr>
      <w:tr w14:paraId="6A7A6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</w:trPr>
        <w:tc>
          <w:tcPr>
            <w:tcW w:w="1743" w:type="dxa"/>
            <w:vAlign w:val="center"/>
          </w:tcPr>
          <w:p w14:paraId="79241C18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先进事迹</w:t>
            </w:r>
          </w:p>
        </w:tc>
        <w:tc>
          <w:tcPr>
            <w:tcW w:w="8197" w:type="dxa"/>
            <w:gridSpan w:val="6"/>
            <w:vAlign w:val="center"/>
          </w:tcPr>
          <w:p w14:paraId="0FF64E2B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此处填写200字以内事迹简介</w:t>
            </w:r>
          </w:p>
        </w:tc>
      </w:tr>
      <w:tr w14:paraId="333ED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3" w:type="dxa"/>
            <w:vAlign w:val="center"/>
          </w:tcPr>
          <w:p w14:paraId="2B985952">
            <w:pPr>
              <w:spacing w:line="540" w:lineRule="exact"/>
              <w:jc w:val="center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所在学校意见</w:t>
            </w:r>
          </w:p>
        </w:tc>
        <w:tc>
          <w:tcPr>
            <w:tcW w:w="8197" w:type="dxa"/>
            <w:gridSpan w:val="6"/>
            <w:vAlign w:val="center"/>
          </w:tcPr>
          <w:p w14:paraId="66C6EAC1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  <w:p w14:paraId="6110F18F">
            <w:pPr>
              <w:spacing w:line="540" w:lineRule="exact"/>
              <w:jc w:val="center"/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</w:p>
          <w:p w14:paraId="540CEFAE">
            <w:pPr>
              <w:spacing w:line="540" w:lineRule="exact"/>
              <w:ind w:firstLine="3840" w:firstLineChars="1200"/>
              <w:jc w:val="both"/>
              <w:rPr>
                <w:rFonts w:hint="default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color w:val="000000"/>
                <w:sz w:val="32"/>
                <w:szCs w:val="32"/>
                <w:lang w:val="en-US" w:eastAsia="zh-CN"/>
              </w:rPr>
              <w:t>盖章       年  月  日</w:t>
            </w:r>
          </w:p>
        </w:tc>
      </w:tr>
    </w:tbl>
    <w:p w14:paraId="612626FF"/>
    <w:sectPr>
      <w:pgSz w:w="11906" w:h="16838"/>
      <w:pgMar w:top="2098" w:right="1531" w:bottom="1985" w:left="1531" w:header="851" w:footer="1134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B27A09A-ECCA-4A09-8A9B-9626722AB0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E30FA59-008E-4292-8C99-BBFB1FE5156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ADC75E7-D824-4139-B2A3-D3814CE7E223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  <w:embedRegular r:id="rId4" w:fontKey="{FE4242FF-43F8-4CBD-BE22-A5AC2413740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2BD5E923-C784-42F8-A755-15A8FB496ED2}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21617"/>
    <w:rsid w:val="51D27F79"/>
    <w:rsid w:val="75C21617"/>
    <w:rsid w:val="7A366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2026-09-03T02:31:00Z</dcterms:created>
  <dc:creator>helery饭</dc:creator>
  <cp:lastModifiedBy>helery饭</cp:lastModifiedBy>
  <dcterms:modified xsi:type="dcterms:W3CDTF">2026-09-03T02:41:16Z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2C607CFF289D485A9DC0F6D771A8A4AA_13</vt:lpwstr>
  </property>
  <property fmtid="{D5CDD505-2E9C-101B-9397-08002B2CF9AE}" pid="4" name="KSOTemplateDocerSaveRecord">
    <vt:lpwstr>eyJoZGlkIjoiZWNiYjdiYzI3NjlmZDMxNTJkYzc2OTRlMTg5YTFjYzQiLCJ1c2VySWQiOiIyNjExNzM1ODgifQ==</vt:lpwstr>
  </property>
</Properties>
</file>