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67E2C">
      <w:pPr>
        <w:rPr>
          <w:rFonts w:ascii="Calibri" w:hAnsi="Calibri" w:eastAsia="黑体" w:cs="Times New Roman"/>
          <w:bCs/>
          <w:sz w:val="32"/>
          <w:szCs w:val="32"/>
        </w:rPr>
      </w:pPr>
      <w:r>
        <w:rPr>
          <w:rFonts w:ascii="Calibri" w:hAnsi="Calibri" w:eastAsia="黑体" w:cs="Times New Roman"/>
          <w:bCs/>
          <w:sz w:val="32"/>
          <w:szCs w:val="32"/>
        </w:rPr>
        <w:t>附件2</w:t>
      </w:r>
    </w:p>
    <w:p w14:paraId="41F2E6A9">
      <w:pPr>
        <w:adjustRightInd w:val="0"/>
        <w:snapToGrid w:val="0"/>
        <w:spacing w:after="156"/>
        <w:jc w:val="center"/>
        <w:rPr>
          <w:rFonts w:ascii="Calibri" w:hAnsi="Calibri" w:eastAsia="方正小标宋简体" w:cs="Times New Roman"/>
          <w:bCs/>
          <w:color w:val="000000"/>
          <w:sz w:val="44"/>
          <w:szCs w:val="44"/>
        </w:rPr>
      </w:pPr>
      <w:r>
        <w:rPr>
          <w:rFonts w:hint="eastAsia" w:ascii="Calibri" w:hAnsi="Calibri" w:eastAsia="方正小标宋简体" w:cs="Times New Roman"/>
          <w:bCs/>
          <w:color w:val="000000"/>
          <w:sz w:val="44"/>
          <w:szCs w:val="44"/>
        </w:rPr>
        <w:t>发展型资助育人品牌项目材料报送要求</w:t>
      </w:r>
    </w:p>
    <w:p w14:paraId="1A862A87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黑体" w:cs="Times New Roman"/>
          <w:bCs/>
          <w:color w:val="000000"/>
          <w:sz w:val="32"/>
          <w:szCs w:val="32"/>
          <w:lang w:val="en-US" w:eastAsia="zh-CN"/>
        </w:rPr>
        <w:t>一</w:t>
      </w:r>
      <w:r>
        <w:rPr>
          <w:rFonts w:ascii="Calibri" w:hAnsi="Calibri" w:eastAsia="黑体" w:cs="Times New Roman"/>
          <w:bCs/>
          <w:color w:val="000000"/>
          <w:sz w:val="32"/>
          <w:szCs w:val="32"/>
        </w:rPr>
        <w:t>、</w:t>
      </w:r>
      <w:r>
        <w:rPr>
          <w:rFonts w:hint="eastAsia" w:ascii="Calibri" w:hAnsi="Calibri" w:eastAsia="黑体" w:cs="Times New Roman"/>
          <w:bCs/>
          <w:color w:val="000000"/>
          <w:sz w:val="32"/>
          <w:szCs w:val="32"/>
        </w:rPr>
        <w:t>征集</w:t>
      </w:r>
      <w:r>
        <w:rPr>
          <w:rFonts w:ascii="Calibri" w:hAnsi="Calibri" w:eastAsia="黑体" w:cs="Times New Roman"/>
          <w:bCs/>
          <w:color w:val="000000"/>
          <w:sz w:val="32"/>
          <w:szCs w:val="32"/>
        </w:rPr>
        <w:t>要求</w:t>
      </w:r>
    </w:p>
    <w:p w14:paraId="0366ED2B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（一）品牌目标明确、定位精准，符合国家资助政策及发展型资助育人理念；具有较强的吸引力和感染力，育人效果突出，社会反响良好，能够充分彰显本地本校发展型资助育人特色。</w:t>
      </w:r>
    </w:p>
    <w:p w14:paraId="59DE339F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（二）</w:t>
      </w:r>
      <w:bookmarkStart w:id="0" w:name="_GoBack"/>
      <w:bookmarkEnd w:id="0"/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品牌思路清晰，管理精细，体现精致化管理理念；紧紧围绕立德树人根本任务，以家庭经济困难学生身心健康发展为核心，在落实经费和物质资助的基础上，同步推进发展型资助育人工作，确保学生参与度和积极性。</w:t>
      </w:r>
    </w:p>
    <w:p w14:paraId="0154A430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三）具有较强的可持续发展能力，主动对接社会资助资源，资金保障到位；品牌创建规划具有连续性和完整性，重点面向面临身心发展、学业修习、素养提升、升学就业等多重成长困境的学生，提供更加精准有效的教育服务。</w:t>
      </w:r>
    </w:p>
    <w:p w14:paraId="079091AD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（四）已形成一定的品牌效应，社会、师生认可度高，能够对学生工作起到良好的促进与推动作用。</w:t>
      </w:r>
    </w:p>
    <w:p w14:paraId="64FD57E1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黑体" w:cs="Times New Roman"/>
          <w:bCs/>
          <w:color w:val="000000"/>
          <w:sz w:val="32"/>
          <w:szCs w:val="32"/>
          <w:lang w:val="en-US" w:eastAsia="zh-CN"/>
        </w:rPr>
        <w:t>二</w:t>
      </w:r>
      <w:r>
        <w:rPr>
          <w:rFonts w:ascii="Calibri" w:hAnsi="Calibri" w:eastAsia="黑体" w:cs="Times New Roman"/>
          <w:bCs/>
          <w:color w:val="000000"/>
          <w:sz w:val="32"/>
          <w:szCs w:val="32"/>
        </w:rPr>
        <w:t>、报送要求</w:t>
      </w:r>
    </w:p>
    <w:p w14:paraId="624C3F35">
      <w:pPr>
        <w:adjustRightInd w:val="0"/>
        <w:snapToGrid w:val="0"/>
        <w:spacing w:line="560" w:lineRule="exact"/>
        <w:ind w:firstLine="640" w:firstLineChars="200"/>
        <w:rPr>
          <w:rFonts w:hint="eastAsia" w:ascii="Calibri" w:hAnsi="Calibri" w:eastAsia="仿宋_GB2312" w:cs="Times New Roman"/>
          <w:bCs/>
          <w:color w:val="000000"/>
          <w:sz w:val="32"/>
          <w:szCs w:val="32"/>
          <w:lang w:eastAsia="zh-CN"/>
        </w:rPr>
      </w:pP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根据自身实际积极组织申报。材料以邮件形式报送，文件应包含《发展型资助育人工作品牌申报表》和相关材料，请各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于9月2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0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日前将相关推荐材料报送至邮箱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790191764@qq.com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eastAsia="zh-CN"/>
        </w:rPr>
        <w:t>。</w:t>
      </w:r>
    </w:p>
    <w:p w14:paraId="0C4EE195">
      <w:pPr>
        <w:ind w:firstLine="720"/>
        <w:jc w:val="center"/>
        <w:rPr>
          <w:rFonts w:ascii="Calibri" w:hAnsi="Calibri" w:eastAsia="方正小标宋简体" w:cs="Times New Roman"/>
          <w:color w:val="000000"/>
          <w:sz w:val="36"/>
          <w:szCs w:val="36"/>
        </w:rPr>
      </w:pPr>
    </w:p>
    <w:p w14:paraId="1D5D55BA">
      <w:pPr>
        <w:ind w:firstLine="720"/>
        <w:jc w:val="center"/>
        <w:rPr>
          <w:rFonts w:eastAsia="方正小标宋简体"/>
          <w:color w:val="000000"/>
          <w:sz w:val="36"/>
          <w:szCs w:val="36"/>
        </w:rPr>
        <w:sectPr>
          <w:pgSz w:w="11906" w:h="16838"/>
          <w:pgMar w:top="2098" w:right="1531" w:bottom="1985" w:left="1531" w:header="851" w:footer="1134" w:gutter="0"/>
          <w:cols w:space="425" w:num="1"/>
          <w:docGrid w:type="linesAndChars" w:linePitch="312" w:charSpace="0"/>
        </w:sectPr>
      </w:pPr>
    </w:p>
    <w:p w14:paraId="7F19A5E7">
      <w:pPr>
        <w:widowControl/>
        <w:jc w:val="center"/>
        <w:rPr>
          <w:rFonts w:ascii="Calibri" w:hAnsi="Calibri" w:eastAsia="宋体" w:cs="Times New Roman"/>
          <w:color w:val="000000"/>
          <w:sz w:val="24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bidi="ar"/>
        </w:rPr>
        <w:t>发展型资助育人品牌申报表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2123"/>
        <w:gridCol w:w="2138"/>
        <w:gridCol w:w="2123"/>
      </w:tblGrid>
      <w:tr w14:paraId="788C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50" w:type="dxa"/>
          </w:tcPr>
          <w:p w14:paraId="515210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申报单位</w:t>
            </w:r>
          </w:p>
        </w:tc>
        <w:tc>
          <w:tcPr>
            <w:tcW w:w="6750" w:type="dxa"/>
            <w:gridSpan w:val="3"/>
          </w:tcPr>
          <w:p w14:paraId="126EB0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E96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50" w:type="dxa"/>
          </w:tcPr>
          <w:p w14:paraId="6E2969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品牌名称</w:t>
            </w:r>
          </w:p>
        </w:tc>
        <w:tc>
          <w:tcPr>
            <w:tcW w:w="6750" w:type="dxa"/>
            <w:gridSpan w:val="3"/>
          </w:tcPr>
          <w:p w14:paraId="2BDEE4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1597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50" w:type="dxa"/>
          </w:tcPr>
          <w:p w14:paraId="4BCF88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品牌申报人</w:t>
            </w:r>
          </w:p>
        </w:tc>
        <w:tc>
          <w:tcPr>
            <w:tcW w:w="2250" w:type="dxa"/>
          </w:tcPr>
          <w:p w14:paraId="4D65FF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50" w:type="dxa"/>
          </w:tcPr>
          <w:p w14:paraId="41AC7AC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职务</w:t>
            </w:r>
          </w:p>
        </w:tc>
        <w:tc>
          <w:tcPr>
            <w:tcW w:w="2250" w:type="dxa"/>
          </w:tcPr>
          <w:p w14:paraId="458F4A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8E1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50" w:type="dxa"/>
          </w:tcPr>
          <w:p w14:paraId="5BE5E6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手机</w:t>
            </w:r>
          </w:p>
        </w:tc>
        <w:tc>
          <w:tcPr>
            <w:tcW w:w="2250" w:type="dxa"/>
          </w:tcPr>
          <w:p w14:paraId="575839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50" w:type="dxa"/>
          </w:tcPr>
          <w:p w14:paraId="3707BF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2250" w:type="dxa"/>
          </w:tcPr>
          <w:p w14:paraId="573696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4AD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3" w:hRule="atLeast"/>
        </w:trPr>
        <w:tc>
          <w:tcPr>
            <w:tcW w:w="9000" w:type="dxa"/>
            <w:gridSpan w:val="4"/>
          </w:tcPr>
          <w:p w14:paraId="0F09B928">
            <w:pPr>
              <w:widowControl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资助育人品牌撰写要求：</w:t>
            </w:r>
          </w:p>
          <w:p w14:paraId="35B33319">
            <w:pPr>
              <w:widowControl/>
              <w:spacing w:line="360" w:lineRule="auto"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品牌概要。简明扼要地介绍品牌背景、设计思路、标志性成果及探索的新型资助模式。要求重点突出、层次分明，字数控制在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字以内。</w:t>
            </w:r>
          </w:p>
          <w:p w14:paraId="72FB142E">
            <w:pPr>
              <w:widowControl/>
              <w:spacing w:line="360" w:lineRule="auto"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主要做法。内容须清晰完整，逻辑结构严谨，行文表达流畅，数据精准客观。品牌撰写应注重生动性、可操作性与可复制性，字数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字以内。同时需配套提供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张能够直接反映品牌开展情况及成果的图片。图片要求：单独打包，压缩包命名为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案例名称图片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申请人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；每张图片附不超过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个字的注释说明；图片格式为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jpg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，像素不低于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300dpi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；请勿将图片直接粘贴在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word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文档中，以保证图片质量。</w:t>
            </w:r>
          </w:p>
          <w:p w14:paraId="0D1881DA">
            <w:pPr>
              <w:widowControl/>
              <w:spacing w:line="360" w:lineRule="auto"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效果启示。从理论、实践等多维度进行深入分析与思考，提炼特色亮点及经验启示，并在此基础上提出有针对性的建议。字数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字以内。</w:t>
            </w:r>
          </w:p>
          <w:p w14:paraId="5956F19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团队简介。包括成员姓名、所在单位（学校）、部门（院系）、职务职称，以及与项目直接相关的工作实绩。字数控制在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字以内。</w:t>
            </w:r>
          </w:p>
        </w:tc>
      </w:tr>
      <w:tr w14:paraId="7536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000" w:type="dxa"/>
            <w:gridSpan w:val="4"/>
          </w:tcPr>
          <w:p w14:paraId="0407AA82">
            <w:pPr>
              <w:widowControl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申报人承诺：</w:t>
            </w:r>
          </w:p>
          <w:p w14:paraId="0080C3CD">
            <w:pPr>
              <w:widowControl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本人保证本品牌案例申报表填报内容真实，案例不存在任何知识产权问题，所用的</w:t>
            </w:r>
          </w:p>
          <w:p w14:paraId="7DA5356D">
            <w:pPr>
              <w:widowControl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文字、图片无侵犯他人肖像权、著作权的现象，如有违反，本人将承担相关责任。</w:t>
            </w:r>
          </w:p>
          <w:p w14:paraId="52A0EE33">
            <w:pPr>
              <w:widowControl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申报人（签章）：</w:t>
            </w:r>
          </w:p>
          <w:p w14:paraId="5D88C0EC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年  月   日  </w:t>
            </w:r>
          </w:p>
        </w:tc>
      </w:tr>
      <w:tr w14:paraId="0013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9000" w:type="dxa"/>
            <w:gridSpan w:val="4"/>
          </w:tcPr>
          <w:p w14:paraId="4287417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申报单位意见：</w:t>
            </w:r>
          </w:p>
          <w:p w14:paraId="73A9D5CA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6BCBFFF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36BF3DDF">
            <w:pPr>
              <w:widowControl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盖章</w:t>
            </w:r>
          </w:p>
          <w:p w14:paraId="26335BAE">
            <w:pPr>
              <w:widowControl/>
              <w:jc w:val="righ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  月  日</w:t>
            </w:r>
          </w:p>
          <w:p w14:paraId="4CDCD3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74C75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C35409-8F7A-42AF-BA4A-A7D2A3D71C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F084FF6-7BE2-468F-87EE-92930ACD18D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00D9A1D-04C2-4598-A48B-5F8021F4FFF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D16279B-108E-4E26-8316-39EE98EA513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706A9"/>
    <w:rsid w:val="7473025E"/>
    <w:rsid w:val="7AF7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708</Words>
  <Characters>750</Characters>
  <Lines>0</Lines>
  <Paragraphs>0</Paragraphs>
  <TotalTime>1</TotalTime>
  <ScaleCrop>false</ScaleCrop>
  <LinksUpToDate>false</LinksUpToDate>
  <CharactersWithSpaces>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2025-10-19T00:38:00Z</dcterms:created>
  <dc:creator>helery饭</dc:creator>
  <cp:lastModifiedBy>helery饭</cp:lastModifiedBy>
  <dcterms:modified xsi:type="dcterms:W3CDTF">2026-09-03T02:35:53Z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1957D85BD4484D889CDA74B96A765980_11</vt:lpwstr>
  </property>
  <property fmtid="{D5CDD505-2E9C-101B-9397-08002B2CF9AE}" pid="4" name="KSOTemplateDocerSaveRecord">
    <vt:lpwstr>eyJoZGlkIjoiZWNiYjdiYzI3NjlmZDMxNTJkYzc2OTRlMTg5YTFjYzQiLCJ1c2VySWQiOiIyNjExNzM1ODgifQ==</vt:lpwstr>
  </property>
</Properties>
</file>