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B863" w14:textId="77777777" w:rsidR="00F5791F" w:rsidRPr="008E363C" w:rsidRDefault="00F5791F" w:rsidP="00F5791F">
      <w:pPr>
        <w:pStyle w:val="1"/>
        <w:spacing w:after="156"/>
      </w:pPr>
      <w:bookmarkStart w:id="0" w:name="_Toc115019325"/>
      <w:bookmarkStart w:id="1" w:name="_Toc115015708"/>
      <w:bookmarkStart w:id="2" w:name="_Toc432246725"/>
      <w:r w:rsidRPr="008E363C">
        <w:rPr>
          <w:rFonts w:hint="eastAsia"/>
        </w:rPr>
        <w:t>学校网络安全管理条例</w:t>
      </w:r>
      <w:bookmarkEnd w:id="0"/>
      <w:bookmarkEnd w:id="1"/>
      <w:bookmarkEnd w:id="2"/>
    </w:p>
    <w:p w14:paraId="43CE827C" w14:textId="77777777" w:rsidR="00F5791F" w:rsidRPr="008E363C" w:rsidRDefault="00F5791F" w:rsidP="00F5791F">
      <w:pPr>
        <w:pStyle w:val="11"/>
        <w:spacing w:beforeLines="0" w:before="0" w:afterLines="0" w:after="0" w:line="56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 w:rsidRPr="008E363C">
        <w:rPr>
          <w:rFonts w:ascii="宋体" w:eastAsia="宋体" w:hAnsi="宋体" w:hint="eastAsia"/>
          <w:sz w:val="28"/>
          <w:szCs w:val="28"/>
        </w:rPr>
        <w:t>第一章  总则</w:t>
      </w:r>
    </w:p>
    <w:p w14:paraId="6470A4B0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为保证学校校园计算机网络（以下简称校园网）正常运行与健康发展，加强对校园网的管理，规范校园网使用行为，根据公安部以及教育部关于计算机网络管理的有关规定，结合我校的实际情况，制定本管理规定。</w:t>
      </w:r>
    </w:p>
    <w:p w14:paraId="506AE561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校园网是为全校教学、科研和行政管理建立的计算机信息网络，其服务对象主要是全校广大师生。学校内使用校园网的所有用户（含部门和个人, 下同）必须遵守本管理办法，接受并配合有关部门依法进行的检查与监督，采取必要的防护措施。</w:t>
      </w:r>
    </w:p>
    <w:p w14:paraId="2FEE943A" w14:textId="77777777" w:rsidR="00F5791F" w:rsidRPr="008E363C" w:rsidRDefault="00F5791F" w:rsidP="00F5791F">
      <w:pPr>
        <w:pStyle w:val="11"/>
        <w:spacing w:beforeLines="0" w:before="0" w:afterLines="0" w:after="0" w:line="56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 w:rsidRPr="008E363C">
        <w:rPr>
          <w:rFonts w:ascii="宋体" w:eastAsia="宋体" w:hAnsi="宋体" w:hint="eastAsia"/>
          <w:sz w:val="28"/>
          <w:szCs w:val="28"/>
        </w:rPr>
        <w:t>第二章  联网管理</w:t>
      </w:r>
    </w:p>
    <w:p w14:paraId="6EB954AD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第一条  由信息管理服务中心负责校园网的规划、建设、应用开发、运行维护与用户管理。校园网用户须使用本人真实有效的资料和证件，到信息管理服务中心办理联网及相关业务的开通手续。</w:t>
      </w:r>
    </w:p>
    <w:p w14:paraId="56F2685B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第二条  严禁用户私自架设网线、擅自改变网络结构、人为损坏网络通信设施。若因上述原因造成学校网络中断或设备损坏，由行为人承担一切责任和损失。</w:t>
      </w:r>
    </w:p>
    <w:p w14:paraId="2C9A6079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第三条  为保证校园网络的安全，在校园网覆盖的区域严禁用户私自接入社会网络。违者须无条件断开社会网络连接外，学校还将视情节轻重通过一定的方式予以警告或通报批评；情节严重者将移交学校相关部门处理并追究相关领导人的责任。因私自接入社会网络而造成泄密等严重后果者，将移交司法部门追究其法律责任。</w:t>
      </w:r>
    </w:p>
    <w:p w14:paraId="3973CDA3" w14:textId="77777777" w:rsidR="00F5791F" w:rsidRPr="008E363C" w:rsidRDefault="00F5791F" w:rsidP="00F5791F">
      <w:pPr>
        <w:pStyle w:val="11"/>
        <w:spacing w:beforeLines="0" w:before="0" w:afterLines="0" w:after="0" w:line="560" w:lineRule="exact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 w:rsidRPr="008E363C">
        <w:rPr>
          <w:rFonts w:ascii="宋体" w:eastAsia="宋体" w:hAnsi="宋体" w:hint="eastAsia"/>
          <w:sz w:val="28"/>
          <w:szCs w:val="28"/>
        </w:rPr>
        <w:t>第三章  上网管理</w:t>
      </w:r>
    </w:p>
    <w:p w14:paraId="2AA4AB3A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lastRenderedPageBreak/>
        <w:t>第四条  校园网络的IP地址由信息管理服务中心统一管理，</w:t>
      </w:r>
      <w:proofErr w:type="gramStart"/>
      <w:r w:rsidRPr="008E363C">
        <w:rPr>
          <w:rFonts w:ascii="宋体" w:eastAsia="宋体" w:hAnsi="宋体" w:hint="eastAsia"/>
          <w:szCs w:val="28"/>
        </w:rPr>
        <w:t>按网段分配</w:t>
      </w:r>
      <w:proofErr w:type="gramEnd"/>
      <w:r w:rsidRPr="008E363C">
        <w:rPr>
          <w:rFonts w:ascii="宋体" w:eastAsia="宋体" w:hAnsi="宋体" w:hint="eastAsia"/>
          <w:szCs w:val="28"/>
        </w:rPr>
        <w:t>到各楼与各部门，将IP地址做用户使用分配，逐个落实到人与计算机，并将IP地址使用情况登记表进行备案。如因人员变动或办公室搬迁，须将电脑信息（包括IP地址、MAC地址、使用人等）统一上报信息管理服务中心，进行注销。</w:t>
      </w:r>
    </w:p>
    <w:p w14:paraId="0A498EB7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第五条  在校园网络中不允许进行任何干扰网络用户、破坏网络服务和网络设备的活动；不允许在网络上发布不真实的信息或散布计算机病毒；不允许通过网络进入未经授权使用的计算机系统；不得窃取他人账号、口令使用网络资源；不得盗用未经合法申请的IP地址入网；未经学校许可不得使用代理。</w:t>
      </w:r>
    </w:p>
    <w:p w14:paraId="42F4B043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第六条  校园网络所有工作人员以及用户必须对所提供的信息负责；不得利用计算机网络从事危害国家安全、泄露国家秘密的活动；不得查阅、复制和传播有碍社会治安和淫秽、色情的信息。</w:t>
      </w:r>
    </w:p>
    <w:p w14:paraId="401AD381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第七条  各单位应结合保密要求，定制计算机安全保密管理具体措施，坚持“谁主管、谁主办、谁负责”的原则，对上网信息进行审查，严禁涉及国家秘密的信息上网。</w:t>
      </w:r>
    </w:p>
    <w:p w14:paraId="6030DB8C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第八条  在校园网络上严禁下列行为：</w:t>
      </w:r>
      <w:r w:rsidRPr="008E363C">
        <w:rPr>
          <w:rFonts w:ascii="宋体" w:eastAsia="宋体" w:hAnsi="宋体"/>
          <w:szCs w:val="28"/>
        </w:rPr>
        <w:t xml:space="preserve"> </w:t>
      </w:r>
    </w:p>
    <w:p w14:paraId="4D6361F9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（一）查阅、定制或传播下列信息：</w:t>
      </w:r>
      <w:r w:rsidRPr="008E363C">
        <w:rPr>
          <w:rFonts w:ascii="宋体" w:eastAsia="宋体" w:hAnsi="宋体"/>
          <w:szCs w:val="28"/>
        </w:rPr>
        <w:t xml:space="preserve"> </w:t>
      </w:r>
    </w:p>
    <w:p w14:paraId="78B27EAC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1</w:t>
      </w:r>
      <w:bookmarkStart w:id="3" w:name="_Hlk115034577"/>
      <w:r w:rsidRPr="008E363C">
        <w:rPr>
          <w:rFonts w:ascii="宋体" w:eastAsia="宋体" w:hAnsi="宋体" w:hint="eastAsia"/>
          <w:szCs w:val="28"/>
        </w:rPr>
        <w:t>．</w:t>
      </w:r>
      <w:bookmarkEnd w:id="3"/>
      <w:r w:rsidRPr="008E363C">
        <w:rPr>
          <w:rFonts w:ascii="宋体" w:eastAsia="宋体" w:hAnsi="宋体" w:hint="eastAsia"/>
          <w:szCs w:val="28"/>
        </w:rPr>
        <w:t xml:space="preserve">煽动抗拒、破坏宪法和国家法律、行政法规实施。 </w:t>
      </w:r>
    </w:p>
    <w:p w14:paraId="72B277EE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/>
          <w:szCs w:val="28"/>
        </w:rPr>
        <w:t>2</w:t>
      </w:r>
      <w:r w:rsidRPr="008E363C">
        <w:rPr>
          <w:rFonts w:ascii="宋体" w:eastAsia="宋体" w:hAnsi="宋体" w:hint="eastAsia"/>
          <w:szCs w:val="28"/>
        </w:rPr>
        <w:t>．煽动分裂国家、破坏国家统一和民族团结、推翻社会主义制度。</w:t>
      </w:r>
    </w:p>
    <w:p w14:paraId="43AFD195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3．捏造或者歪曲事实，散布谣言扰乱社会秩序。</w:t>
      </w:r>
      <w:r w:rsidRPr="008E363C">
        <w:rPr>
          <w:rFonts w:ascii="宋体" w:eastAsia="宋体" w:hAnsi="宋体"/>
          <w:szCs w:val="28"/>
        </w:rPr>
        <w:t xml:space="preserve"> </w:t>
      </w:r>
    </w:p>
    <w:p w14:paraId="4B081F2A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4．侮辱他人或者捏造事实诽谤他人。</w:t>
      </w:r>
      <w:r w:rsidRPr="008E363C">
        <w:rPr>
          <w:rFonts w:ascii="宋体" w:eastAsia="宋体" w:hAnsi="宋体"/>
          <w:szCs w:val="28"/>
        </w:rPr>
        <w:t xml:space="preserve"> </w:t>
      </w:r>
    </w:p>
    <w:p w14:paraId="11A06687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5．宣扬封建迷信、淫秽、色情、暴力、凶杀、恐怖等。</w:t>
      </w:r>
    </w:p>
    <w:p w14:paraId="5189FB78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lastRenderedPageBreak/>
        <w:t>（二）破坏、盗用计算机网络中的信息资源和危害计算机网络安全的活动。</w:t>
      </w:r>
    </w:p>
    <w:p w14:paraId="35810DCD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（三）盗用他人账号、盗用他人IP地址。</w:t>
      </w:r>
    </w:p>
    <w:p w14:paraId="32FB37D5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（四）私自设置代理服务器以及使用校园网开设网吧等违规行为。</w:t>
      </w:r>
    </w:p>
    <w:p w14:paraId="6A99AF5B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 xml:space="preserve">（五）私自转借、转让拥护账号造成危害。 </w:t>
      </w:r>
    </w:p>
    <w:p w14:paraId="24E9331E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（六）故意制作、传播计算机病毒等破坏性程序。</w:t>
      </w:r>
    </w:p>
    <w:p w14:paraId="215ABF72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（七）不按国家和学校有关规定擅自使用代理接纳网络用户。</w:t>
      </w:r>
    </w:p>
    <w:p w14:paraId="316F3F13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（八）以端口扫描等方式或其他黑客行为，破坏网络正常运行。</w:t>
      </w:r>
    </w:p>
    <w:p w14:paraId="13D37A65" w14:textId="77777777" w:rsidR="00F5791F" w:rsidRPr="008E363C" w:rsidRDefault="00F5791F" w:rsidP="00F5791F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发现有上述行为者，信息管理服务中心可对其提出警告，采取适当惩罚乃至停止其网络使用，情节严重者，依法依规处理。</w:t>
      </w:r>
    </w:p>
    <w:p w14:paraId="330B3AE6" w14:textId="77777777" w:rsidR="00F5791F" w:rsidRPr="008E363C" w:rsidRDefault="00F5791F" w:rsidP="00F5791F">
      <w:pPr>
        <w:spacing w:line="560" w:lineRule="exact"/>
        <w:ind w:firstLineChars="200" w:firstLine="560"/>
        <w:rPr>
          <w:rFonts w:ascii="宋体" w:eastAsia="宋体" w:hAnsi="宋体" w:cs="宋体"/>
          <w:bCs/>
          <w:color w:val="222222"/>
          <w:kern w:val="36"/>
          <w:sz w:val="28"/>
          <w:szCs w:val="28"/>
        </w:rPr>
      </w:pPr>
      <w:r w:rsidRPr="008E363C">
        <w:rPr>
          <w:rFonts w:ascii="宋体" w:eastAsia="宋体" w:hAnsi="宋体" w:cs="宋体" w:hint="eastAsia"/>
          <w:bCs/>
          <w:color w:val="222222"/>
          <w:kern w:val="36"/>
          <w:sz w:val="28"/>
          <w:szCs w:val="28"/>
        </w:rPr>
        <w:t>第九条  上网者有义务和责任举报任何非法行为。</w:t>
      </w:r>
    </w:p>
    <w:p w14:paraId="012FADD8" w14:textId="77777777" w:rsidR="00710351" w:rsidRPr="00F5791F" w:rsidRDefault="00710351"/>
    <w:sectPr w:rsidR="00710351" w:rsidRPr="00F5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5BF0" w14:textId="77777777" w:rsidR="009D2C28" w:rsidRDefault="009D2C28" w:rsidP="00F5791F">
      <w:r>
        <w:separator/>
      </w:r>
    </w:p>
  </w:endnote>
  <w:endnote w:type="continuationSeparator" w:id="0">
    <w:p w14:paraId="1D00C103" w14:textId="77777777" w:rsidR="009D2C28" w:rsidRDefault="009D2C28" w:rsidP="00F5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8102" w14:textId="77777777" w:rsidR="009D2C28" w:rsidRDefault="009D2C28" w:rsidP="00F5791F">
      <w:r>
        <w:separator/>
      </w:r>
    </w:p>
  </w:footnote>
  <w:footnote w:type="continuationSeparator" w:id="0">
    <w:p w14:paraId="4B92B4FE" w14:textId="77777777" w:rsidR="009D2C28" w:rsidRDefault="009D2C28" w:rsidP="00F5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EF"/>
    <w:rsid w:val="002C5FEF"/>
    <w:rsid w:val="00710351"/>
    <w:rsid w:val="009D2C28"/>
    <w:rsid w:val="00BF28E4"/>
    <w:rsid w:val="00F151E5"/>
    <w:rsid w:val="00F5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359B85-C6C8-445F-A996-9BEFD446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9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91F"/>
    <w:rPr>
      <w:sz w:val="18"/>
      <w:szCs w:val="18"/>
    </w:rPr>
  </w:style>
  <w:style w:type="paragraph" w:customStyle="1" w:styleId="1">
    <w:name w:val="大标题1"/>
    <w:basedOn w:val="a"/>
    <w:qFormat/>
    <w:rsid w:val="00F5791F"/>
    <w:pPr>
      <w:widowControl/>
      <w:spacing w:afterLines="50" w:after="50"/>
      <w:jc w:val="center"/>
      <w:outlineLvl w:val="0"/>
    </w:pPr>
    <w:rPr>
      <w:rFonts w:ascii="黑体" w:eastAsia="黑体" w:hAnsi="黑体" w:cs="宋体"/>
      <w:bCs/>
      <w:color w:val="222222"/>
      <w:kern w:val="36"/>
      <w:sz w:val="36"/>
      <w:szCs w:val="36"/>
    </w:rPr>
  </w:style>
  <w:style w:type="paragraph" w:customStyle="1" w:styleId="10">
    <w:name w:val="正文1"/>
    <w:basedOn w:val="a"/>
    <w:qFormat/>
    <w:rsid w:val="00F5791F"/>
    <w:pPr>
      <w:widowControl/>
      <w:spacing w:beforeLines="50" w:before="50" w:afterLines="50" w:after="50" w:line="560" w:lineRule="exact"/>
      <w:ind w:firstLineChars="200" w:firstLine="200"/>
      <w:jc w:val="left"/>
      <w:outlineLvl w:val="0"/>
    </w:pPr>
    <w:rPr>
      <w:rFonts w:ascii="黑体" w:eastAsia="仿宋" w:hAnsi="黑体" w:cs="宋体"/>
      <w:bCs/>
      <w:color w:val="222222"/>
      <w:kern w:val="36"/>
      <w:sz w:val="28"/>
      <w:szCs w:val="36"/>
    </w:rPr>
  </w:style>
  <w:style w:type="paragraph" w:customStyle="1" w:styleId="11">
    <w:name w:val="一级标题1"/>
    <w:basedOn w:val="1"/>
    <w:qFormat/>
    <w:rsid w:val="00F5791F"/>
    <w:pPr>
      <w:spacing w:beforeLines="50" w:before="50"/>
      <w:ind w:firstLineChars="200" w:firstLine="200"/>
      <w:jc w:val="left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2023-04-11T08:07:00Z</dcterms:created>
  <dcterms:modified xsi:type="dcterms:W3CDTF">2023-04-11T08:08:00Z</dcterms:modified>
</cp:coreProperties>
</file>