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B5F" w:rsidRDefault="00B02B5F" w:rsidP="00B02B5F">
      <w:pPr>
        <w:snapToGrid w:val="0"/>
        <w:spacing w:line="1094" w:lineRule="atLeast"/>
        <w:jc w:val="center"/>
      </w:pPr>
      <w:r>
        <w:rPr>
          <w:rFonts w:ascii="仿宋_GB2312" w:eastAsia="仿宋_GB2312"/>
          <w:b/>
          <w:color w:val="FF0000"/>
          <w:sz w:val="96"/>
        </w:rPr>
        <w:t>泰兴市教育局文件</w:t>
      </w:r>
    </w:p>
    <w:p w:rsidR="00B02B5F" w:rsidRDefault="00B02B5F" w:rsidP="00B02B5F">
      <w:pPr>
        <w:snapToGrid w:val="0"/>
        <w:spacing w:line="856" w:lineRule="atLeast"/>
        <w:jc w:val="center"/>
        <w:rPr>
          <w:rFonts w:hint="eastAsia"/>
        </w:rPr>
      </w:pPr>
      <w:r>
        <w:rPr>
          <w:rFonts w:ascii="黑体" w:eastAsia="黑体"/>
          <w:color w:val="FF0000"/>
          <w:sz w:val="72"/>
        </w:rPr>
        <w:t>———————————</w:t>
      </w:r>
    </w:p>
    <w:p w:rsidR="00B02B5F" w:rsidRPr="00B02B5F" w:rsidRDefault="00B02B5F" w:rsidP="00B02B5F">
      <w:pPr>
        <w:spacing w:line="600" w:lineRule="exact"/>
        <w:rPr>
          <w:rFonts w:asciiTheme="majorEastAsia" w:eastAsiaTheme="majorEastAsia" w:hAnsiTheme="majorEastAsia" w:cs="Arial" w:hint="eastAsia"/>
          <w:bCs/>
          <w:color w:val="000000"/>
          <w:kern w:val="0"/>
          <w:sz w:val="44"/>
          <w:szCs w:val="44"/>
        </w:rPr>
      </w:pPr>
    </w:p>
    <w:p w:rsidR="00D639E8" w:rsidRPr="00D639E8" w:rsidRDefault="003104F5" w:rsidP="00D639E8">
      <w:pPr>
        <w:spacing w:line="600" w:lineRule="exact"/>
        <w:jc w:val="center"/>
        <w:rPr>
          <w:rFonts w:asciiTheme="majorEastAsia" w:eastAsiaTheme="majorEastAsia" w:hAnsiTheme="majorEastAsia" w:cs="Arial"/>
          <w:bCs/>
          <w:color w:val="000000"/>
          <w:kern w:val="0"/>
          <w:sz w:val="44"/>
          <w:szCs w:val="44"/>
        </w:rPr>
      </w:pPr>
      <w:r w:rsidRPr="00D639E8">
        <w:rPr>
          <w:rFonts w:asciiTheme="majorEastAsia" w:eastAsiaTheme="majorEastAsia" w:hAnsiTheme="majorEastAsia" w:cs="Arial" w:hint="eastAsia"/>
          <w:bCs/>
          <w:color w:val="000000"/>
          <w:kern w:val="0"/>
          <w:sz w:val="44"/>
          <w:szCs w:val="44"/>
        </w:rPr>
        <w:t>市</w:t>
      </w:r>
      <w:r w:rsidRPr="00D639E8">
        <w:rPr>
          <w:rFonts w:asciiTheme="majorEastAsia" w:eastAsiaTheme="majorEastAsia" w:hAnsiTheme="majorEastAsia" w:cs="Arial"/>
          <w:bCs/>
          <w:color w:val="000000"/>
          <w:kern w:val="0"/>
          <w:sz w:val="44"/>
          <w:szCs w:val="44"/>
        </w:rPr>
        <w:t>教育局转发</w:t>
      </w:r>
      <w:r w:rsidRPr="00D639E8">
        <w:rPr>
          <w:rFonts w:asciiTheme="majorEastAsia" w:eastAsiaTheme="majorEastAsia" w:hAnsiTheme="majorEastAsia" w:cs="Arial" w:hint="eastAsia"/>
          <w:bCs/>
          <w:color w:val="000000"/>
          <w:kern w:val="0"/>
          <w:sz w:val="44"/>
          <w:szCs w:val="44"/>
        </w:rPr>
        <w:t>关于举办202</w:t>
      </w:r>
      <w:r w:rsidRPr="00D639E8">
        <w:rPr>
          <w:rFonts w:asciiTheme="majorEastAsia" w:eastAsiaTheme="majorEastAsia" w:hAnsiTheme="majorEastAsia" w:cs="Arial"/>
          <w:bCs/>
          <w:color w:val="000000"/>
          <w:kern w:val="0"/>
          <w:sz w:val="44"/>
          <w:szCs w:val="44"/>
        </w:rPr>
        <w:t>2</w:t>
      </w:r>
      <w:r w:rsidRPr="00D639E8">
        <w:rPr>
          <w:rFonts w:asciiTheme="majorEastAsia" w:eastAsiaTheme="majorEastAsia" w:hAnsiTheme="majorEastAsia" w:cs="Arial" w:hint="eastAsia"/>
          <w:bCs/>
          <w:color w:val="000000"/>
          <w:kern w:val="0"/>
          <w:sz w:val="44"/>
          <w:szCs w:val="44"/>
        </w:rPr>
        <w:t>年泰州市</w:t>
      </w:r>
    </w:p>
    <w:p w:rsidR="003104F5" w:rsidRPr="00D639E8" w:rsidRDefault="003104F5" w:rsidP="00D639E8">
      <w:pPr>
        <w:spacing w:line="600" w:lineRule="exact"/>
        <w:jc w:val="center"/>
        <w:rPr>
          <w:rFonts w:asciiTheme="majorEastAsia" w:eastAsiaTheme="majorEastAsia" w:hAnsiTheme="majorEastAsia" w:cs="Arial"/>
          <w:bCs/>
          <w:color w:val="000000"/>
          <w:kern w:val="0"/>
          <w:sz w:val="44"/>
          <w:szCs w:val="44"/>
        </w:rPr>
      </w:pPr>
      <w:r w:rsidRPr="00D639E8">
        <w:rPr>
          <w:rFonts w:asciiTheme="majorEastAsia" w:eastAsiaTheme="majorEastAsia" w:hAnsiTheme="majorEastAsia" w:cs="Arial" w:hint="eastAsia"/>
          <w:bCs/>
          <w:color w:val="000000"/>
          <w:kern w:val="0"/>
          <w:sz w:val="44"/>
          <w:szCs w:val="44"/>
        </w:rPr>
        <w:t>中小学生信息素养提升实践活动的通知</w:t>
      </w:r>
    </w:p>
    <w:p w:rsidR="00D639E8" w:rsidRPr="00B02B5F" w:rsidRDefault="00D639E8" w:rsidP="00D639E8">
      <w:pPr>
        <w:spacing w:line="600" w:lineRule="exact"/>
        <w:rPr>
          <w:rFonts w:ascii="仿宋" w:eastAsia="仿宋" w:hAnsi="仿宋" w:cs="Arial"/>
          <w:bCs/>
          <w:color w:val="000000"/>
          <w:kern w:val="0"/>
          <w:sz w:val="32"/>
          <w:szCs w:val="32"/>
        </w:rPr>
      </w:pPr>
    </w:p>
    <w:p w:rsidR="00D639E8" w:rsidRPr="00B02B5F" w:rsidRDefault="00D639E8" w:rsidP="00D639E8">
      <w:pPr>
        <w:spacing w:line="600" w:lineRule="exact"/>
        <w:rPr>
          <w:rFonts w:ascii="仿宋" w:eastAsia="仿宋" w:hAnsi="仿宋" w:cs="Arial"/>
          <w:bCs/>
          <w:color w:val="000000"/>
          <w:kern w:val="0"/>
          <w:sz w:val="32"/>
          <w:szCs w:val="32"/>
        </w:rPr>
      </w:pPr>
      <w:r w:rsidRPr="00B02B5F">
        <w:rPr>
          <w:rFonts w:ascii="仿宋" w:eastAsia="仿宋" w:hAnsi="仿宋" w:cs="Arial" w:hint="eastAsia"/>
          <w:bCs/>
          <w:color w:val="000000"/>
          <w:kern w:val="0"/>
          <w:sz w:val="32"/>
          <w:szCs w:val="32"/>
        </w:rPr>
        <w:t>各</w:t>
      </w:r>
      <w:r w:rsidRPr="00B02B5F">
        <w:rPr>
          <w:rFonts w:ascii="仿宋" w:eastAsia="仿宋" w:hAnsi="仿宋" w:cs="Arial"/>
          <w:bCs/>
          <w:color w:val="000000"/>
          <w:kern w:val="0"/>
          <w:sz w:val="32"/>
          <w:szCs w:val="32"/>
        </w:rPr>
        <w:t>中</w:t>
      </w:r>
      <w:r w:rsidRPr="00B02B5F">
        <w:rPr>
          <w:rFonts w:ascii="仿宋" w:eastAsia="仿宋" w:hAnsi="仿宋" w:cs="Arial" w:hint="eastAsia"/>
          <w:bCs/>
          <w:color w:val="000000"/>
          <w:kern w:val="0"/>
          <w:sz w:val="32"/>
          <w:szCs w:val="32"/>
        </w:rPr>
        <w:t>小</w:t>
      </w:r>
      <w:r w:rsidRPr="00B02B5F">
        <w:rPr>
          <w:rFonts w:ascii="仿宋" w:eastAsia="仿宋" w:hAnsi="仿宋" w:cs="Arial"/>
          <w:bCs/>
          <w:color w:val="000000"/>
          <w:kern w:val="0"/>
          <w:sz w:val="32"/>
          <w:szCs w:val="32"/>
        </w:rPr>
        <w:t>学：</w:t>
      </w:r>
    </w:p>
    <w:p w:rsidR="00D639E8" w:rsidRPr="00B02B5F" w:rsidRDefault="00D639E8" w:rsidP="00B02B5F">
      <w:pPr>
        <w:spacing w:line="600" w:lineRule="exact"/>
        <w:ind w:firstLineChars="200" w:firstLine="640"/>
        <w:rPr>
          <w:rFonts w:ascii="仿宋" w:eastAsia="仿宋" w:hAnsi="仿宋" w:cs="Arial"/>
          <w:bCs/>
          <w:color w:val="000000"/>
          <w:kern w:val="0"/>
          <w:sz w:val="32"/>
          <w:szCs w:val="32"/>
        </w:rPr>
      </w:pPr>
      <w:r w:rsidRPr="00B02B5F">
        <w:rPr>
          <w:rFonts w:ascii="仿宋" w:eastAsia="仿宋" w:hAnsi="仿宋" w:cs="Arial" w:hint="eastAsia"/>
          <w:bCs/>
          <w:color w:val="000000"/>
          <w:kern w:val="0"/>
          <w:sz w:val="32"/>
          <w:szCs w:val="32"/>
        </w:rPr>
        <w:t>现将</w:t>
      </w:r>
      <w:r w:rsidRPr="00B02B5F">
        <w:rPr>
          <w:rFonts w:ascii="仿宋" w:eastAsia="仿宋" w:hAnsi="仿宋" w:cs="Arial"/>
          <w:bCs/>
          <w:color w:val="000000"/>
          <w:kern w:val="0"/>
          <w:sz w:val="32"/>
          <w:szCs w:val="32"/>
        </w:rPr>
        <w:t>泰州市教育局办公室</w:t>
      </w:r>
      <w:r w:rsidR="00F85CDF" w:rsidRPr="00B02B5F">
        <w:rPr>
          <w:rFonts w:ascii="仿宋" w:eastAsia="仿宋" w:hAnsi="仿宋" w:cs="Arial" w:hint="eastAsia"/>
          <w:bCs/>
          <w:color w:val="000000"/>
          <w:kern w:val="0"/>
          <w:sz w:val="32"/>
          <w:szCs w:val="32"/>
        </w:rPr>
        <w:t>《</w:t>
      </w:r>
      <w:r w:rsidRPr="00B02B5F">
        <w:rPr>
          <w:rFonts w:ascii="仿宋" w:eastAsia="仿宋" w:hAnsi="仿宋" w:cs="Arial" w:hint="eastAsia"/>
          <w:bCs/>
          <w:color w:val="000000"/>
          <w:kern w:val="0"/>
          <w:sz w:val="32"/>
          <w:szCs w:val="32"/>
        </w:rPr>
        <w:t>关于举办202</w:t>
      </w:r>
      <w:r w:rsidRPr="00B02B5F">
        <w:rPr>
          <w:rFonts w:ascii="仿宋" w:eastAsia="仿宋" w:hAnsi="仿宋" w:cs="Arial"/>
          <w:bCs/>
          <w:color w:val="000000"/>
          <w:kern w:val="0"/>
          <w:sz w:val="32"/>
          <w:szCs w:val="32"/>
        </w:rPr>
        <w:t>2</w:t>
      </w:r>
      <w:r w:rsidRPr="00B02B5F">
        <w:rPr>
          <w:rFonts w:ascii="仿宋" w:eastAsia="仿宋" w:hAnsi="仿宋" w:cs="Arial" w:hint="eastAsia"/>
          <w:bCs/>
          <w:color w:val="000000"/>
          <w:kern w:val="0"/>
          <w:sz w:val="32"/>
          <w:szCs w:val="32"/>
        </w:rPr>
        <w:t>年泰州市中小学生信息素养提升实践活动的通知》转</w:t>
      </w:r>
      <w:r w:rsidRPr="00B02B5F">
        <w:rPr>
          <w:rFonts w:ascii="仿宋" w:eastAsia="仿宋" w:hAnsi="仿宋" w:cs="Arial"/>
          <w:bCs/>
          <w:color w:val="000000"/>
          <w:kern w:val="0"/>
          <w:sz w:val="32"/>
          <w:szCs w:val="32"/>
        </w:rPr>
        <w:t>发给你们，请</w:t>
      </w:r>
      <w:r w:rsidR="00D23A60" w:rsidRPr="00B02B5F">
        <w:rPr>
          <w:rFonts w:ascii="仿宋" w:eastAsia="仿宋" w:hAnsi="仿宋" w:cs="Arial" w:hint="eastAsia"/>
          <w:bCs/>
          <w:color w:val="000000"/>
          <w:kern w:val="0"/>
          <w:sz w:val="32"/>
          <w:szCs w:val="32"/>
        </w:rPr>
        <w:t>积极组织</w:t>
      </w:r>
      <w:r w:rsidR="00D23A60" w:rsidRPr="00B02B5F">
        <w:rPr>
          <w:rFonts w:ascii="仿宋" w:eastAsia="仿宋" w:hAnsi="仿宋" w:cs="Arial"/>
          <w:bCs/>
          <w:color w:val="000000"/>
          <w:kern w:val="0"/>
          <w:sz w:val="32"/>
          <w:szCs w:val="32"/>
        </w:rPr>
        <w:t>学生参加活动。</w:t>
      </w:r>
      <w:r w:rsidR="00D23A60" w:rsidRPr="00B02B5F">
        <w:rPr>
          <w:rFonts w:ascii="仿宋" w:eastAsia="仿宋" w:hAnsi="仿宋" w:cs="Arial" w:hint="eastAsia"/>
          <w:bCs/>
          <w:color w:val="000000"/>
          <w:kern w:val="0"/>
          <w:sz w:val="32"/>
          <w:szCs w:val="32"/>
        </w:rPr>
        <w:t>数字</w:t>
      </w:r>
      <w:r w:rsidR="00D23A60" w:rsidRPr="00B02B5F">
        <w:rPr>
          <w:rFonts w:ascii="仿宋" w:eastAsia="仿宋" w:hAnsi="仿宋" w:cs="Arial"/>
          <w:bCs/>
          <w:color w:val="000000"/>
          <w:kern w:val="0"/>
          <w:sz w:val="32"/>
          <w:szCs w:val="32"/>
        </w:rPr>
        <w:t>创作与计算思维项目的参赛作品</w:t>
      </w:r>
      <w:r w:rsidR="00D23A60" w:rsidRPr="00B02B5F">
        <w:rPr>
          <w:rFonts w:ascii="仿宋" w:eastAsia="仿宋" w:hAnsi="仿宋" w:cs="Arial" w:hint="eastAsia"/>
          <w:bCs/>
          <w:color w:val="000000"/>
          <w:kern w:val="0"/>
          <w:sz w:val="32"/>
          <w:szCs w:val="32"/>
        </w:rPr>
        <w:t>由</w:t>
      </w:r>
      <w:r w:rsidR="00D23A60" w:rsidRPr="00B02B5F">
        <w:rPr>
          <w:rFonts w:ascii="仿宋" w:eastAsia="仿宋" w:hAnsi="仿宋" w:cs="Arial"/>
          <w:bCs/>
          <w:color w:val="000000"/>
          <w:kern w:val="0"/>
          <w:sz w:val="32"/>
          <w:szCs w:val="32"/>
        </w:rPr>
        <w:t>指导老师于</w:t>
      </w:r>
      <w:r w:rsidR="00D23A60" w:rsidRPr="00B02B5F">
        <w:rPr>
          <w:rFonts w:ascii="仿宋" w:eastAsia="仿宋" w:hAnsi="仿宋" w:cs="Arial" w:hint="eastAsia"/>
          <w:bCs/>
          <w:color w:val="000000"/>
          <w:kern w:val="0"/>
          <w:sz w:val="32"/>
          <w:szCs w:val="32"/>
        </w:rPr>
        <w:t>3月13日</w:t>
      </w:r>
      <w:r w:rsidR="005B2DBF" w:rsidRPr="00B02B5F">
        <w:rPr>
          <w:rFonts w:ascii="仿宋" w:eastAsia="仿宋" w:hAnsi="仿宋" w:cs="Arial"/>
          <w:bCs/>
          <w:color w:val="000000"/>
          <w:kern w:val="0"/>
          <w:sz w:val="32"/>
          <w:szCs w:val="32"/>
        </w:rPr>
        <w:t>前</w:t>
      </w:r>
      <w:r w:rsidR="00F85CDF" w:rsidRPr="00B02B5F">
        <w:rPr>
          <w:rFonts w:ascii="仿宋" w:eastAsia="仿宋" w:hAnsi="仿宋" w:cs="Arial" w:hint="eastAsia"/>
          <w:bCs/>
          <w:color w:val="000000"/>
          <w:kern w:val="0"/>
          <w:sz w:val="32"/>
          <w:szCs w:val="32"/>
        </w:rPr>
        <w:t>完成</w:t>
      </w:r>
      <w:r w:rsidR="005B2DBF" w:rsidRPr="00B02B5F">
        <w:rPr>
          <w:rFonts w:ascii="仿宋" w:eastAsia="仿宋" w:hAnsi="仿宋" w:cs="Arial"/>
          <w:bCs/>
          <w:color w:val="000000"/>
          <w:kern w:val="0"/>
          <w:sz w:val="32"/>
          <w:szCs w:val="32"/>
        </w:rPr>
        <w:t>上传</w:t>
      </w:r>
      <w:r w:rsidR="00D23A60" w:rsidRPr="00B02B5F">
        <w:rPr>
          <w:rFonts w:ascii="仿宋" w:eastAsia="仿宋" w:hAnsi="仿宋" w:cs="Arial"/>
          <w:bCs/>
          <w:color w:val="000000"/>
          <w:kern w:val="0"/>
          <w:sz w:val="32"/>
          <w:szCs w:val="32"/>
        </w:rPr>
        <w:t>（</w:t>
      </w:r>
      <w:r w:rsidR="00D23A60" w:rsidRPr="00B02B5F">
        <w:rPr>
          <w:rFonts w:ascii="仿宋" w:eastAsia="仿宋" w:hAnsi="仿宋" w:cs="Arial" w:hint="eastAsia"/>
          <w:bCs/>
          <w:color w:val="000000"/>
          <w:kern w:val="0"/>
          <w:sz w:val="32"/>
          <w:szCs w:val="32"/>
        </w:rPr>
        <w:t>操作</w:t>
      </w:r>
      <w:r w:rsidR="00D23A60" w:rsidRPr="00B02B5F">
        <w:rPr>
          <w:rFonts w:ascii="仿宋" w:eastAsia="仿宋" w:hAnsi="仿宋" w:cs="Arial"/>
          <w:bCs/>
          <w:color w:val="000000"/>
          <w:kern w:val="0"/>
          <w:sz w:val="32"/>
          <w:szCs w:val="32"/>
        </w:rPr>
        <w:t>方法</w:t>
      </w:r>
      <w:r w:rsidR="00D23A60" w:rsidRPr="00B02B5F">
        <w:rPr>
          <w:rFonts w:ascii="仿宋" w:eastAsia="仿宋" w:hAnsi="仿宋" w:cs="Arial" w:hint="eastAsia"/>
          <w:bCs/>
          <w:color w:val="000000"/>
          <w:kern w:val="0"/>
          <w:sz w:val="32"/>
          <w:szCs w:val="32"/>
        </w:rPr>
        <w:t>见附件</w:t>
      </w:r>
      <w:r w:rsidR="00D23A60" w:rsidRPr="00B02B5F">
        <w:rPr>
          <w:rFonts w:ascii="仿宋" w:eastAsia="仿宋" w:hAnsi="仿宋" w:cs="Arial"/>
          <w:bCs/>
          <w:color w:val="000000"/>
          <w:kern w:val="0"/>
          <w:sz w:val="32"/>
          <w:szCs w:val="32"/>
        </w:rPr>
        <w:t>）</w:t>
      </w:r>
      <w:r w:rsidR="00D23A60" w:rsidRPr="00B02B5F">
        <w:rPr>
          <w:rFonts w:ascii="仿宋" w:eastAsia="仿宋" w:hAnsi="仿宋" w:cs="Arial" w:hint="eastAsia"/>
          <w:bCs/>
          <w:color w:val="000000"/>
          <w:kern w:val="0"/>
          <w:sz w:val="32"/>
          <w:szCs w:val="32"/>
        </w:rPr>
        <w:t>，</w:t>
      </w:r>
      <w:proofErr w:type="gramStart"/>
      <w:r w:rsidR="00D23A60" w:rsidRPr="00B02B5F">
        <w:rPr>
          <w:rFonts w:ascii="仿宋" w:eastAsia="仿宋" w:hAnsi="仿宋" w:cs="Arial"/>
          <w:bCs/>
          <w:color w:val="000000"/>
          <w:kern w:val="0"/>
          <w:sz w:val="32"/>
          <w:szCs w:val="32"/>
        </w:rPr>
        <w:t>科创</w:t>
      </w:r>
      <w:r w:rsidR="00D23A60" w:rsidRPr="00B02B5F">
        <w:rPr>
          <w:rFonts w:ascii="仿宋" w:eastAsia="仿宋" w:hAnsi="仿宋" w:cs="Arial" w:hint="eastAsia"/>
          <w:bCs/>
          <w:color w:val="000000"/>
          <w:kern w:val="0"/>
          <w:sz w:val="32"/>
          <w:szCs w:val="32"/>
        </w:rPr>
        <w:t>实践</w:t>
      </w:r>
      <w:proofErr w:type="gramEnd"/>
      <w:r w:rsidR="00D23A60" w:rsidRPr="00B02B5F">
        <w:rPr>
          <w:rFonts w:ascii="仿宋" w:eastAsia="仿宋" w:hAnsi="仿宋" w:cs="Arial"/>
          <w:bCs/>
          <w:color w:val="000000"/>
          <w:kern w:val="0"/>
          <w:sz w:val="32"/>
          <w:szCs w:val="32"/>
        </w:rPr>
        <w:t>项目的</w:t>
      </w:r>
      <w:r w:rsidR="00215DB0" w:rsidRPr="00B02B5F">
        <w:rPr>
          <w:rFonts w:ascii="仿宋" w:eastAsia="仿宋" w:hAnsi="仿宋" w:cs="Arial" w:hint="eastAsia"/>
          <w:bCs/>
          <w:color w:val="000000"/>
          <w:kern w:val="0"/>
          <w:sz w:val="32"/>
          <w:szCs w:val="32"/>
        </w:rPr>
        <w:t>具体</w:t>
      </w:r>
      <w:r w:rsidR="00D23A60" w:rsidRPr="00B02B5F">
        <w:rPr>
          <w:rFonts w:ascii="仿宋" w:eastAsia="仿宋" w:hAnsi="仿宋" w:cs="Arial"/>
          <w:bCs/>
          <w:color w:val="000000"/>
          <w:kern w:val="0"/>
          <w:sz w:val="32"/>
          <w:szCs w:val="32"/>
        </w:rPr>
        <w:t>事宜另行通知。联系</w:t>
      </w:r>
      <w:r w:rsidR="00D23A60" w:rsidRPr="00B02B5F">
        <w:rPr>
          <w:rFonts w:ascii="仿宋" w:eastAsia="仿宋" w:hAnsi="仿宋" w:cs="Arial" w:hint="eastAsia"/>
          <w:bCs/>
          <w:color w:val="000000"/>
          <w:kern w:val="0"/>
          <w:sz w:val="32"/>
          <w:szCs w:val="32"/>
        </w:rPr>
        <w:t>人</w:t>
      </w:r>
      <w:r w:rsidR="00D23A60" w:rsidRPr="00B02B5F">
        <w:rPr>
          <w:rFonts w:ascii="仿宋" w:eastAsia="仿宋" w:hAnsi="仿宋" w:cs="Arial"/>
          <w:bCs/>
          <w:color w:val="000000"/>
          <w:kern w:val="0"/>
          <w:sz w:val="32"/>
          <w:szCs w:val="32"/>
        </w:rPr>
        <w:t>：吴利华，联系电话：</w:t>
      </w:r>
      <w:r w:rsidR="00D23A60" w:rsidRPr="00B02B5F">
        <w:rPr>
          <w:rFonts w:ascii="仿宋" w:eastAsia="仿宋" w:hAnsi="仿宋" w:cs="Arial" w:hint="eastAsia"/>
          <w:bCs/>
          <w:color w:val="000000"/>
          <w:kern w:val="0"/>
          <w:sz w:val="32"/>
          <w:szCs w:val="32"/>
        </w:rPr>
        <w:t>87728198。</w:t>
      </w:r>
    </w:p>
    <w:p w:rsidR="00215DB0" w:rsidRPr="00B02B5F" w:rsidRDefault="00215DB0" w:rsidP="00B02B5F">
      <w:pPr>
        <w:spacing w:line="600" w:lineRule="exact"/>
        <w:ind w:firstLineChars="200" w:firstLine="640"/>
        <w:rPr>
          <w:rFonts w:ascii="仿宋" w:eastAsia="仿宋" w:hAnsi="仿宋" w:cs="Arial"/>
          <w:bCs/>
          <w:color w:val="000000"/>
          <w:kern w:val="0"/>
          <w:sz w:val="32"/>
          <w:szCs w:val="32"/>
        </w:rPr>
      </w:pPr>
    </w:p>
    <w:p w:rsidR="00B02B5F" w:rsidRDefault="00D23A60" w:rsidP="00B02B5F">
      <w:pPr>
        <w:spacing w:line="600" w:lineRule="exact"/>
        <w:ind w:firstLineChars="200" w:firstLine="640"/>
        <w:rPr>
          <w:rFonts w:ascii="仿宋" w:eastAsia="仿宋" w:hAnsi="仿宋" w:cs="Arial" w:hint="eastAsia"/>
          <w:bCs/>
          <w:color w:val="000000"/>
          <w:kern w:val="0"/>
          <w:sz w:val="32"/>
          <w:szCs w:val="32"/>
        </w:rPr>
      </w:pPr>
      <w:r w:rsidRPr="00B02B5F">
        <w:rPr>
          <w:rFonts w:ascii="仿宋" w:eastAsia="仿宋" w:hAnsi="仿宋" w:cs="Arial" w:hint="eastAsia"/>
          <w:bCs/>
          <w:color w:val="000000"/>
          <w:kern w:val="0"/>
          <w:sz w:val="32"/>
          <w:szCs w:val="32"/>
        </w:rPr>
        <w:t>附件</w:t>
      </w:r>
      <w:r w:rsidRPr="00B02B5F">
        <w:rPr>
          <w:rFonts w:ascii="仿宋" w:eastAsia="仿宋" w:hAnsi="仿宋" w:cs="Arial"/>
          <w:bCs/>
          <w:color w:val="000000"/>
          <w:kern w:val="0"/>
          <w:sz w:val="32"/>
          <w:szCs w:val="32"/>
        </w:rPr>
        <w:t>：市教育局办公室</w:t>
      </w:r>
      <w:r w:rsidRPr="00B02B5F">
        <w:rPr>
          <w:rFonts w:ascii="仿宋" w:eastAsia="仿宋" w:hAnsi="仿宋" w:cs="Arial" w:hint="eastAsia"/>
          <w:bCs/>
          <w:color w:val="000000"/>
          <w:kern w:val="0"/>
          <w:sz w:val="32"/>
          <w:szCs w:val="32"/>
        </w:rPr>
        <w:t>关于举办202</w:t>
      </w:r>
      <w:r w:rsidRPr="00B02B5F">
        <w:rPr>
          <w:rFonts w:ascii="仿宋" w:eastAsia="仿宋" w:hAnsi="仿宋" w:cs="Arial"/>
          <w:bCs/>
          <w:color w:val="000000"/>
          <w:kern w:val="0"/>
          <w:sz w:val="32"/>
          <w:szCs w:val="32"/>
        </w:rPr>
        <w:t>2</w:t>
      </w:r>
      <w:r w:rsidRPr="00B02B5F">
        <w:rPr>
          <w:rFonts w:ascii="仿宋" w:eastAsia="仿宋" w:hAnsi="仿宋" w:cs="Arial" w:hint="eastAsia"/>
          <w:bCs/>
          <w:color w:val="000000"/>
          <w:kern w:val="0"/>
          <w:sz w:val="32"/>
          <w:szCs w:val="32"/>
        </w:rPr>
        <w:t>年泰州市中小学</w:t>
      </w:r>
    </w:p>
    <w:p w:rsidR="00D23A60" w:rsidRPr="00B02B5F" w:rsidRDefault="00D23A60" w:rsidP="00B02B5F">
      <w:pPr>
        <w:spacing w:line="600" w:lineRule="exact"/>
        <w:ind w:firstLineChars="500" w:firstLine="1600"/>
        <w:rPr>
          <w:rFonts w:ascii="仿宋" w:eastAsia="仿宋" w:hAnsi="仿宋" w:cs="Arial"/>
          <w:bCs/>
          <w:color w:val="000000"/>
          <w:kern w:val="0"/>
          <w:sz w:val="32"/>
          <w:szCs w:val="32"/>
        </w:rPr>
      </w:pPr>
      <w:proofErr w:type="gramStart"/>
      <w:r w:rsidRPr="00B02B5F">
        <w:rPr>
          <w:rFonts w:ascii="仿宋" w:eastAsia="仿宋" w:hAnsi="仿宋" w:cs="Arial" w:hint="eastAsia"/>
          <w:bCs/>
          <w:color w:val="000000"/>
          <w:kern w:val="0"/>
          <w:sz w:val="32"/>
          <w:szCs w:val="32"/>
        </w:rPr>
        <w:t>生信息</w:t>
      </w:r>
      <w:proofErr w:type="gramEnd"/>
      <w:r w:rsidRPr="00B02B5F">
        <w:rPr>
          <w:rFonts w:ascii="仿宋" w:eastAsia="仿宋" w:hAnsi="仿宋" w:cs="Arial" w:hint="eastAsia"/>
          <w:bCs/>
          <w:color w:val="000000"/>
          <w:kern w:val="0"/>
          <w:sz w:val="32"/>
          <w:szCs w:val="32"/>
        </w:rPr>
        <w:t>素养提升实践活动的通知</w:t>
      </w:r>
    </w:p>
    <w:p w:rsidR="00215DB0" w:rsidRPr="00B02B5F" w:rsidRDefault="00215DB0" w:rsidP="00215DB0">
      <w:pPr>
        <w:spacing w:line="600" w:lineRule="exact"/>
        <w:jc w:val="right"/>
        <w:rPr>
          <w:rFonts w:ascii="仿宋" w:eastAsia="仿宋" w:hAnsi="仿宋" w:cs="Arial"/>
          <w:bCs/>
          <w:color w:val="000000"/>
          <w:kern w:val="0"/>
          <w:sz w:val="32"/>
          <w:szCs w:val="32"/>
        </w:rPr>
      </w:pPr>
    </w:p>
    <w:p w:rsidR="00215DB0" w:rsidRPr="00B02B5F" w:rsidRDefault="00215DB0" w:rsidP="00215DB0">
      <w:pPr>
        <w:spacing w:line="600" w:lineRule="exact"/>
        <w:jc w:val="right"/>
        <w:rPr>
          <w:rFonts w:ascii="仿宋" w:eastAsia="仿宋" w:hAnsi="仿宋" w:cs="Arial"/>
          <w:bCs/>
          <w:color w:val="000000"/>
          <w:kern w:val="0"/>
          <w:sz w:val="32"/>
          <w:szCs w:val="32"/>
        </w:rPr>
      </w:pPr>
    </w:p>
    <w:p w:rsidR="00D23A60" w:rsidRPr="00B02B5F" w:rsidRDefault="00D23A60" w:rsidP="00B02B5F">
      <w:pPr>
        <w:wordWrap w:val="0"/>
        <w:spacing w:line="600" w:lineRule="exact"/>
        <w:jc w:val="right"/>
        <w:rPr>
          <w:rFonts w:ascii="仿宋" w:eastAsia="仿宋" w:hAnsi="仿宋" w:cs="Arial"/>
          <w:bCs/>
          <w:color w:val="000000"/>
          <w:kern w:val="0"/>
          <w:sz w:val="32"/>
          <w:szCs w:val="32"/>
        </w:rPr>
      </w:pPr>
      <w:bookmarkStart w:id="0" w:name="_GoBack"/>
      <w:bookmarkEnd w:id="0"/>
      <w:r w:rsidRPr="00B02B5F">
        <w:rPr>
          <w:rFonts w:ascii="仿宋" w:eastAsia="仿宋" w:hAnsi="仿宋" w:cs="Arial" w:hint="eastAsia"/>
          <w:bCs/>
          <w:color w:val="000000"/>
          <w:kern w:val="0"/>
          <w:sz w:val="32"/>
          <w:szCs w:val="32"/>
        </w:rPr>
        <w:t>泰</w:t>
      </w:r>
      <w:r w:rsidRPr="00B02B5F">
        <w:rPr>
          <w:rFonts w:ascii="仿宋" w:eastAsia="仿宋" w:hAnsi="仿宋" w:cs="Arial"/>
          <w:bCs/>
          <w:color w:val="000000"/>
          <w:kern w:val="0"/>
          <w:sz w:val="32"/>
          <w:szCs w:val="32"/>
        </w:rPr>
        <w:t>兴市教育局</w:t>
      </w:r>
      <w:r w:rsidR="00B02B5F">
        <w:rPr>
          <w:rFonts w:ascii="仿宋" w:eastAsia="仿宋" w:hAnsi="仿宋" w:cs="Arial" w:hint="eastAsia"/>
          <w:bCs/>
          <w:color w:val="000000"/>
          <w:kern w:val="0"/>
          <w:sz w:val="32"/>
          <w:szCs w:val="32"/>
        </w:rPr>
        <w:t xml:space="preserve">      </w:t>
      </w:r>
    </w:p>
    <w:p w:rsidR="00D23A60" w:rsidRPr="00B02B5F" w:rsidRDefault="00D23A60" w:rsidP="00B02B5F">
      <w:pPr>
        <w:wordWrap w:val="0"/>
        <w:spacing w:line="600" w:lineRule="exact"/>
        <w:jc w:val="right"/>
        <w:rPr>
          <w:rFonts w:ascii="仿宋" w:eastAsia="仿宋" w:hAnsi="仿宋" w:cs="Arial"/>
          <w:bCs/>
          <w:color w:val="000000"/>
          <w:kern w:val="0"/>
          <w:sz w:val="32"/>
          <w:szCs w:val="32"/>
        </w:rPr>
      </w:pPr>
      <w:r w:rsidRPr="00B02B5F">
        <w:rPr>
          <w:rFonts w:ascii="仿宋" w:eastAsia="仿宋" w:hAnsi="仿宋" w:cs="Arial"/>
          <w:bCs/>
          <w:color w:val="000000"/>
          <w:kern w:val="0"/>
          <w:sz w:val="32"/>
          <w:szCs w:val="32"/>
        </w:rPr>
        <w:t>2022年2月1</w:t>
      </w:r>
      <w:r w:rsidR="00F85CDF" w:rsidRPr="00B02B5F">
        <w:rPr>
          <w:rFonts w:ascii="仿宋" w:eastAsia="仿宋" w:hAnsi="仿宋" w:cs="Arial"/>
          <w:bCs/>
          <w:color w:val="000000"/>
          <w:kern w:val="0"/>
          <w:sz w:val="32"/>
          <w:szCs w:val="32"/>
        </w:rPr>
        <w:t>6</w:t>
      </w:r>
      <w:r w:rsidRPr="00B02B5F">
        <w:rPr>
          <w:rFonts w:ascii="仿宋" w:eastAsia="仿宋" w:hAnsi="仿宋" w:cs="Arial"/>
          <w:bCs/>
          <w:color w:val="000000"/>
          <w:kern w:val="0"/>
          <w:sz w:val="32"/>
          <w:szCs w:val="32"/>
        </w:rPr>
        <w:t>日</w:t>
      </w:r>
      <w:r w:rsidR="00B02B5F">
        <w:rPr>
          <w:rFonts w:ascii="仿宋" w:eastAsia="仿宋" w:hAnsi="仿宋" w:cs="Arial" w:hint="eastAsia"/>
          <w:bCs/>
          <w:color w:val="000000"/>
          <w:kern w:val="0"/>
          <w:sz w:val="32"/>
          <w:szCs w:val="32"/>
        </w:rPr>
        <w:t xml:space="preserve">    </w:t>
      </w:r>
    </w:p>
    <w:p w:rsidR="00DD2523" w:rsidRPr="00B02B5F" w:rsidRDefault="00DD2523">
      <w:pPr>
        <w:rPr>
          <w:rFonts w:ascii="仿宋" w:eastAsia="仿宋" w:hAnsi="仿宋"/>
          <w:sz w:val="32"/>
          <w:szCs w:val="32"/>
        </w:rPr>
      </w:pPr>
    </w:p>
    <w:sectPr w:rsidR="00DD2523" w:rsidRPr="00B02B5F" w:rsidSect="007B19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104F5"/>
    <w:rsid w:val="00022380"/>
    <w:rsid w:val="000311DA"/>
    <w:rsid w:val="00215DB0"/>
    <w:rsid w:val="003104F5"/>
    <w:rsid w:val="003107E0"/>
    <w:rsid w:val="005B2DBF"/>
    <w:rsid w:val="007B193C"/>
    <w:rsid w:val="00B02B5F"/>
    <w:rsid w:val="00D23A60"/>
    <w:rsid w:val="00D639E8"/>
    <w:rsid w:val="00DD2523"/>
    <w:rsid w:val="00EE5073"/>
    <w:rsid w:val="00F85C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4F5"/>
    <w:pPr>
      <w:spacing w:line="640" w:lineRule="exact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Char Char Char Char"/>
    <w:basedOn w:val="a"/>
    <w:rsid w:val="003104F5"/>
    <w:pPr>
      <w:widowControl w:val="0"/>
      <w:tabs>
        <w:tab w:val="left" w:pos="360"/>
      </w:tabs>
      <w:spacing w:line="240" w:lineRule="auto"/>
      <w:jc w:val="both"/>
    </w:pPr>
    <w:rPr>
      <w:sz w:val="24"/>
      <w:szCs w:val="20"/>
    </w:rPr>
  </w:style>
  <w:style w:type="paragraph" w:styleId="a3">
    <w:name w:val="Date"/>
    <w:basedOn w:val="a"/>
    <w:next w:val="a"/>
    <w:link w:val="Char"/>
    <w:uiPriority w:val="99"/>
    <w:semiHidden/>
    <w:unhideWhenUsed/>
    <w:rsid w:val="00D23A60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D23A60"/>
    <w:rPr>
      <w:rFonts w:ascii="Times New Roman" w:eastAsia="宋体" w:hAnsi="Times New Roman" w:cs="Times New Roman"/>
      <w:szCs w:val="24"/>
    </w:rPr>
  </w:style>
  <w:style w:type="paragraph" w:styleId="a4">
    <w:name w:val="Balloon Text"/>
    <w:basedOn w:val="a"/>
    <w:link w:val="Char0"/>
    <w:uiPriority w:val="99"/>
    <w:semiHidden/>
    <w:unhideWhenUsed/>
    <w:rsid w:val="005B2DBF"/>
    <w:pPr>
      <w:spacing w:line="240" w:lineRule="auto"/>
    </w:pPr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5B2DB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wlh</dc:creator>
  <cp:keywords/>
  <dc:description/>
  <cp:lastModifiedBy>PC</cp:lastModifiedBy>
  <cp:revision>10</cp:revision>
  <cp:lastPrinted>2022-02-16T01:33:00Z</cp:lastPrinted>
  <dcterms:created xsi:type="dcterms:W3CDTF">2022-02-14T07:10:00Z</dcterms:created>
  <dcterms:modified xsi:type="dcterms:W3CDTF">2022-02-16T01:33:00Z</dcterms:modified>
</cp:coreProperties>
</file>