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056" w:rsidRDefault="00245176" w:rsidP="00245176">
      <w:pPr>
        <w:jc w:val="center"/>
        <w:rPr>
          <w:rFonts w:ascii="仿宋" w:eastAsia="仿宋" w:hAnsi="仿宋"/>
          <w:b/>
          <w:sz w:val="32"/>
          <w:szCs w:val="32"/>
        </w:rPr>
      </w:pPr>
      <w:r w:rsidRPr="00AF3CCD">
        <w:rPr>
          <w:rFonts w:ascii="仿宋" w:eastAsia="仿宋" w:hAnsi="仿宋" w:hint="eastAsia"/>
          <w:b/>
          <w:sz w:val="32"/>
          <w:szCs w:val="32"/>
        </w:rPr>
        <w:t>引领在线教学 打造精彩课堂</w:t>
      </w:r>
    </w:p>
    <w:p w:rsidR="00245176" w:rsidRPr="00AF3CCD" w:rsidRDefault="00245176" w:rsidP="00245176">
      <w:pPr>
        <w:jc w:val="center"/>
        <w:rPr>
          <w:rFonts w:ascii="仿宋" w:eastAsia="仿宋" w:hAnsi="仿宋"/>
          <w:b/>
          <w:sz w:val="32"/>
          <w:szCs w:val="32"/>
        </w:rPr>
      </w:pPr>
      <w:r w:rsidRPr="00AF3CCD">
        <w:rPr>
          <w:rFonts w:ascii="仿宋" w:eastAsia="仿宋" w:hAnsi="仿宋" w:hint="eastAsia"/>
          <w:b/>
          <w:sz w:val="32"/>
          <w:szCs w:val="32"/>
        </w:rPr>
        <w:t>《无机化学》</w:t>
      </w:r>
      <w:r w:rsidR="00C83056">
        <w:rPr>
          <w:rFonts w:ascii="仿宋" w:eastAsia="仿宋" w:hAnsi="仿宋" w:hint="eastAsia"/>
          <w:b/>
          <w:sz w:val="32"/>
          <w:szCs w:val="32"/>
        </w:rPr>
        <w:t>氮族元素-氨和铵盐</w:t>
      </w:r>
      <w:r w:rsidRPr="00AF3CCD">
        <w:rPr>
          <w:rFonts w:ascii="仿宋" w:eastAsia="仿宋" w:hAnsi="仿宋" w:hint="eastAsia"/>
          <w:b/>
          <w:sz w:val="32"/>
          <w:szCs w:val="32"/>
        </w:rPr>
        <w:t>教学案例</w:t>
      </w:r>
    </w:p>
    <w:p w:rsidR="00245176" w:rsidRPr="008552F5" w:rsidRDefault="00245176" w:rsidP="00245176">
      <w:pPr>
        <w:jc w:val="center"/>
        <w:rPr>
          <w:rFonts w:ascii="楷体" w:eastAsia="楷体" w:hAnsi="楷体"/>
          <w:sz w:val="28"/>
          <w:szCs w:val="28"/>
        </w:rPr>
      </w:pPr>
      <w:r w:rsidRPr="008552F5">
        <w:rPr>
          <w:rFonts w:ascii="楷体" w:eastAsia="楷体" w:hAnsi="楷体" w:hint="eastAsia"/>
          <w:sz w:val="28"/>
          <w:szCs w:val="28"/>
        </w:rPr>
        <w:t>江苏省泰兴中等专业学校  化学工程系</w:t>
      </w:r>
    </w:p>
    <w:p w:rsidR="005629DD" w:rsidRDefault="005629DD" w:rsidP="007E3A78">
      <w:pPr>
        <w:spacing w:beforeLines="20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【案例背景】</w:t>
      </w:r>
    </w:p>
    <w:p w:rsidR="006F3FF0" w:rsidRDefault="008A2AA0" w:rsidP="005629D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2371725" y="5133975"/>
            <wp:positionH relativeFrom="margin">
              <wp:align>right</wp:align>
            </wp:positionH>
            <wp:positionV relativeFrom="margin">
              <wp:align>center</wp:align>
            </wp:positionV>
            <wp:extent cx="2133600" cy="2309495"/>
            <wp:effectExtent l="19050" t="19050" r="19050" b="14605"/>
            <wp:wrapSquare wrapText="bothSides"/>
            <wp:docPr id="1" name="图片 1" descr="D:\用户目录\我的文档\Tencent Files\1311346148\FileRecv\MobileFile\IMG_20200514_17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1311346148\FileRecv\MobileFile\IMG_20200514_17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17" b="1704"/>
                    <a:stretch/>
                  </pic:blipFill>
                  <pic:spPr bwMode="auto">
                    <a:xfrm>
                      <a:off x="0" y="0"/>
                      <a:ext cx="2137514" cy="2313826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683E" w:rsidRPr="00D865D8">
        <w:rPr>
          <w:rFonts w:ascii="宋体" w:eastAsia="宋体" w:hAnsi="宋体" w:hint="eastAsia"/>
          <w:sz w:val="24"/>
          <w:szCs w:val="24"/>
        </w:rPr>
        <w:t>2020年</w:t>
      </w:r>
      <w:r w:rsidR="00DB2678">
        <w:rPr>
          <w:rFonts w:ascii="宋体" w:eastAsia="宋体" w:hAnsi="宋体" w:hint="eastAsia"/>
          <w:sz w:val="24"/>
          <w:szCs w:val="24"/>
        </w:rPr>
        <w:t>春学期</w:t>
      </w:r>
      <w:r w:rsidR="00D3683E" w:rsidRPr="00D865D8">
        <w:rPr>
          <w:rFonts w:ascii="宋体" w:eastAsia="宋体" w:hAnsi="宋体" w:hint="eastAsia"/>
          <w:sz w:val="24"/>
          <w:szCs w:val="24"/>
        </w:rPr>
        <w:t>，因新</w:t>
      </w:r>
      <w:r w:rsidR="005629DD">
        <w:rPr>
          <w:rFonts w:ascii="宋体" w:eastAsia="宋体" w:hAnsi="宋体" w:hint="eastAsia"/>
          <w:sz w:val="24"/>
          <w:szCs w:val="24"/>
        </w:rPr>
        <w:t>型</w:t>
      </w:r>
      <w:r w:rsidR="00D3683E" w:rsidRPr="00D865D8">
        <w:rPr>
          <w:rFonts w:ascii="宋体" w:eastAsia="宋体" w:hAnsi="宋体" w:hint="eastAsia"/>
          <w:sz w:val="24"/>
          <w:szCs w:val="24"/>
        </w:rPr>
        <w:t>冠状病毒肺炎疫情</w:t>
      </w:r>
      <w:r w:rsidR="00DB2678">
        <w:rPr>
          <w:rFonts w:ascii="宋体" w:eastAsia="宋体" w:hAnsi="宋体" w:hint="eastAsia"/>
          <w:sz w:val="24"/>
          <w:szCs w:val="24"/>
        </w:rPr>
        <w:t>影响</w:t>
      </w:r>
      <w:r w:rsidR="00D3683E" w:rsidRPr="00D865D8">
        <w:rPr>
          <w:rFonts w:ascii="宋体" w:eastAsia="宋体" w:hAnsi="宋体" w:hint="eastAsia"/>
          <w:sz w:val="24"/>
          <w:szCs w:val="24"/>
        </w:rPr>
        <w:t>，教育部</w:t>
      </w:r>
      <w:r w:rsidR="005629DD">
        <w:rPr>
          <w:rFonts w:ascii="宋体" w:eastAsia="宋体" w:hAnsi="宋体" w:hint="eastAsia"/>
          <w:sz w:val="24"/>
          <w:szCs w:val="24"/>
        </w:rPr>
        <w:t>发</w:t>
      </w:r>
      <w:r w:rsidR="00D3683E" w:rsidRPr="00D865D8">
        <w:rPr>
          <w:rFonts w:ascii="宋体" w:eastAsia="宋体" w:hAnsi="宋体" w:hint="eastAsia"/>
          <w:sz w:val="24"/>
          <w:szCs w:val="24"/>
        </w:rPr>
        <w:t>出</w:t>
      </w:r>
      <w:r w:rsidR="005629DD">
        <w:rPr>
          <w:rFonts w:ascii="宋体" w:eastAsia="宋体" w:hAnsi="宋体" w:hint="eastAsia"/>
          <w:sz w:val="24"/>
          <w:szCs w:val="24"/>
        </w:rPr>
        <w:t>了</w:t>
      </w:r>
      <w:r w:rsidR="00D3683E" w:rsidRPr="00D865D8">
        <w:rPr>
          <w:rFonts w:ascii="宋体" w:eastAsia="宋体" w:hAnsi="宋体" w:hint="eastAsia"/>
          <w:sz w:val="24"/>
          <w:szCs w:val="24"/>
        </w:rPr>
        <w:t>“停课不停教，停课不停学”的</w:t>
      </w:r>
      <w:r w:rsidR="005629DD">
        <w:rPr>
          <w:rFonts w:ascii="宋体" w:eastAsia="宋体" w:hAnsi="宋体" w:hint="eastAsia"/>
          <w:sz w:val="24"/>
          <w:szCs w:val="24"/>
        </w:rPr>
        <w:t>线上教学活动的倡议，在此背景下，</w:t>
      </w:r>
      <w:r w:rsidR="00D3683E" w:rsidRPr="00D865D8">
        <w:rPr>
          <w:rFonts w:ascii="宋体" w:eastAsia="宋体" w:hAnsi="宋体" w:hint="eastAsia"/>
          <w:sz w:val="24"/>
          <w:szCs w:val="24"/>
        </w:rPr>
        <w:t>孩子们迎来了首次“居家学习”的开学季，老师们也成为“线上教学”远程授课的探行者</w:t>
      </w:r>
      <w:r w:rsidR="007411FC">
        <w:rPr>
          <w:rFonts w:ascii="宋体" w:eastAsia="宋体" w:hAnsi="宋体" w:hint="eastAsia"/>
          <w:sz w:val="24"/>
          <w:szCs w:val="24"/>
        </w:rPr>
        <w:t>，</w:t>
      </w:r>
      <w:r w:rsidR="00D3683E" w:rsidRPr="00D865D8">
        <w:rPr>
          <w:rFonts w:ascii="宋体" w:eastAsia="宋体" w:hAnsi="宋体" w:hint="eastAsia"/>
          <w:sz w:val="24"/>
          <w:szCs w:val="24"/>
        </w:rPr>
        <w:t>经过本阶段的“线上教学”远程授课，我们都感受颇丰。</w:t>
      </w:r>
    </w:p>
    <w:p w:rsidR="008A2AA0" w:rsidRPr="005629DD" w:rsidRDefault="005629DD" w:rsidP="007E3A78">
      <w:pPr>
        <w:spacing w:beforeLines="20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【教师简介】</w:t>
      </w:r>
    </w:p>
    <w:p w:rsidR="008A2AA0" w:rsidRDefault="00A703DF" w:rsidP="007411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丁莉倩，女，2018年毕业于江苏师范大学，现为江苏省泰兴中等专业学校化工专业教师，在此次在线教学过程中，主要</w:t>
      </w:r>
      <w:r w:rsidR="00DB2678">
        <w:rPr>
          <w:rFonts w:ascii="宋体" w:eastAsia="宋体" w:hAnsi="宋体" w:hint="eastAsia"/>
          <w:sz w:val="24"/>
          <w:szCs w:val="24"/>
        </w:rPr>
        <w:t>借助笔记本电脑、手机在</w:t>
      </w:r>
      <w:r>
        <w:rPr>
          <w:rFonts w:ascii="宋体" w:eastAsia="宋体" w:hAnsi="宋体" w:hint="eastAsia"/>
          <w:sz w:val="24"/>
          <w:szCs w:val="24"/>
        </w:rPr>
        <w:t>“超星泛雅”</w:t>
      </w:r>
      <w:r w:rsidRPr="00A703DF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教学平台、钉钉</w:t>
      </w:r>
      <w:r w:rsidR="00905EC1">
        <w:rPr>
          <w:rFonts w:ascii="宋体" w:eastAsia="宋体" w:hAnsi="宋体" w:hint="eastAsia"/>
          <w:sz w:val="24"/>
          <w:szCs w:val="24"/>
        </w:rPr>
        <w:t>群</w:t>
      </w:r>
      <w:r w:rsidR="007411FC">
        <w:rPr>
          <w:rFonts w:ascii="宋体" w:eastAsia="宋体" w:hAnsi="宋体" w:hint="eastAsia"/>
          <w:sz w:val="24"/>
          <w:szCs w:val="24"/>
        </w:rPr>
        <w:t>对学生进行线上授课</w:t>
      </w:r>
      <w:r w:rsidR="003C6CAA">
        <w:rPr>
          <w:rFonts w:ascii="宋体" w:eastAsia="宋体" w:hAnsi="宋体" w:hint="eastAsia"/>
          <w:sz w:val="24"/>
          <w:szCs w:val="24"/>
        </w:rPr>
        <w:t>。</w:t>
      </w:r>
    </w:p>
    <w:p w:rsidR="007411FC" w:rsidRDefault="007411FC" w:rsidP="007411F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D47F38" w:rsidRPr="00D47F38" w:rsidRDefault="00D47F38" w:rsidP="007411FC">
      <w:pPr>
        <w:rPr>
          <w:rFonts w:ascii="宋体" w:eastAsia="宋体" w:hAnsi="宋体"/>
          <w:b/>
          <w:sz w:val="18"/>
          <w:szCs w:val="18"/>
        </w:rPr>
      </w:pPr>
      <w:r>
        <w:rPr>
          <w:rFonts w:ascii="宋体" w:eastAsia="宋体" w:hAnsi="宋体" w:hint="eastAsia"/>
          <w:sz w:val="24"/>
          <w:szCs w:val="24"/>
        </w:rPr>
        <w:t xml:space="preserve">                                       </w:t>
      </w:r>
      <w:r w:rsidR="007411FC">
        <w:rPr>
          <w:rFonts w:ascii="宋体" w:eastAsia="宋体" w:hAnsi="宋体" w:hint="eastAsia"/>
          <w:sz w:val="24"/>
          <w:szCs w:val="24"/>
        </w:rPr>
        <w:t xml:space="preserve">          </w:t>
      </w:r>
      <w:r>
        <w:rPr>
          <w:rFonts w:ascii="宋体" w:eastAsia="宋体" w:hAnsi="宋体" w:hint="eastAsia"/>
          <w:b/>
          <w:sz w:val="18"/>
          <w:szCs w:val="18"/>
        </w:rPr>
        <w:t>图1 在线教学图片</w:t>
      </w:r>
    </w:p>
    <w:p w:rsidR="005629DD" w:rsidRDefault="005629DD" w:rsidP="005629D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【课程简介】</w:t>
      </w:r>
    </w:p>
    <w:p w:rsidR="00A703DF" w:rsidRDefault="00A7594D" w:rsidP="00A703D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所授课程</w:t>
      </w:r>
      <w:r w:rsidR="00A703DF" w:rsidRPr="00A703DF">
        <w:rPr>
          <w:rFonts w:ascii="宋体" w:eastAsia="宋体" w:hAnsi="宋体" w:hint="eastAsia"/>
          <w:sz w:val="24"/>
          <w:szCs w:val="24"/>
        </w:rPr>
        <w:t>《无机化学》是江苏省中等职业教育化工专业必修的一门基础平台课程，是在初中《化学》课程基础上，开设的理论和实践相结合的专业核心课程，其任务是让学生掌握化学的基础知识、化学基础实验技能，为《分析化学》</w:t>
      </w:r>
      <w:r w:rsidR="004C3852">
        <w:rPr>
          <w:rFonts w:ascii="宋体" w:eastAsia="宋体" w:hAnsi="宋体" w:hint="eastAsia"/>
          <w:sz w:val="24"/>
          <w:szCs w:val="24"/>
        </w:rPr>
        <w:t>、</w:t>
      </w:r>
      <w:r w:rsidR="00A703DF" w:rsidRPr="00A703DF">
        <w:rPr>
          <w:rFonts w:ascii="宋体" w:eastAsia="宋体" w:hAnsi="宋体" w:hint="eastAsia"/>
          <w:sz w:val="24"/>
          <w:szCs w:val="24"/>
        </w:rPr>
        <w:t>《化工工艺》等后续专业课程的学习奠定基础。本课程共145学时，9学分。本节课所授氨和铵盐为第十一章氮族元素第二节内容。</w:t>
      </w:r>
    </w:p>
    <w:p w:rsidR="00012310" w:rsidRDefault="00012310" w:rsidP="00C47D74">
      <w:pPr>
        <w:spacing w:line="360" w:lineRule="auto"/>
        <w:jc w:val="left"/>
        <w:rPr>
          <w:rFonts w:ascii="宋体" w:eastAsia="宋体" w:hAnsi="宋体"/>
          <w:noProof/>
          <w:sz w:val="24"/>
          <w:szCs w:val="24"/>
        </w:rPr>
      </w:pPr>
    </w:p>
    <w:p w:rsidR="00012310" w:rsidRDefault="00012310" w:rsidP="0001231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960000" cy="2340000"/>
            <wp:effectExtent l="19050" t="19050" r="21590" b="22225"/>
            <wp:docPr id="8" name="图片 8" descr="C:\Users\Administrator\Desktop\_2S@E[O@%$BW9XQ~8)~%AY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_2S@E[O@%$BW9XQ~8)~%AY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502" b="49355"/>
                    <a:stretch/>
                  </pic:blipFill>
                  <pic:spPr bwMode="auto">
                    <a:xfrm>
                      <a:off x="0" y="0"/>
                      <a:ext cx="3960000" cy="234000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10" w:rsidRDefault="00012310" w:rsidP="0001231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18"/>
          <w:szCs w:val="18"/>
        </w:rPr>
        <w:t>图2 《无机化学》课程封面</w:t>
      </w:r>
    </w:p>
    <w:p w:rsidR="00C47D74" w:rsidRDefault="00C47D74" w:rsidP="00C47D74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20000" cy="1800000"/>
            <wp:effectExtent l="19050" t="19050" r="13970" b="10160"/>
            <wp:docPr id="3" name="图片 3" descr="D:\用户目录\我的文档\Tencent Files\1311346148\FileRecv\MobileFile\Image\7K(8PEY9AEQ3U]Z%`2OEU)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1311346148\FileRecv\MobileFile\Image\7K(8PEY9AEQ3U]Z%`2OEU)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8402D" w:rsidRPr="0028402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402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20000" cy="1800000"/>
            <wp:effectExtent l="19050" t="19050" r="13970" b="10160"/>
            <wp:docPr id="11" name="图片 11" descr="C:\Users\Administrator\Desktop\U29B0Q]D_07N1N[14JS{4{I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29B0Q]D_07N1N[14JS{4{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7F38" w:rsidRPr="00D47F38" w:rsidRDefault="00D47F38" w:rsidP="00D47F38">
      <w:pPr>
        <w:spacing w:line="360" w:lineRule="auto"/>
        <w:ind w:firstLineChars="700" w:firstLine="1265"/>
        <w:jc w:val="left"/>
        <w:rPr>
          <w:rFonts w:ascii="宋体" w:eastAsia="宋体" w:hAnsi="宋体"/>
          <w:b/>
          <w:sz w:val="18"/>
          <w:szCs w:val="18"/>
        </w:rPr>
      </w:pPr>
      <w:r>
        <w:rPr>
          <w:rFonts w:ascii="宋体" w:eastAsia="宋体" w:hAnsi="宋体" w:hint="eastAsia"/>
          <w:b/>
          <w:sz w:val="18"/>
          <w:szCs w:val="18"/>
        </w:rPr>
        <w:t xml:space="preserve">                           图</w:t>
      </w:r>
      <w:r w:rsidR="003426E0">
        <w:rPr>
          <w:rFonts w:ascii="宋体" w:eastAsia="宋体" w:hAnsi="宋体" w:hint="eastAsia"/>
          <w:b/>
          <w:sz w:val="18"/>
          <w:szCs w:val="18"/>
        </w:rPr>
        <w:t xml:space="preserve">3 </w:t>
      </w:r>
      <w:r>
        <w:rPr>
          <w:rFonts w:ascii="宋体" w:eastAsia="宋体" w:hAnsi="宋体" w:hint="eastAsia"/>
          <w:b/>
          <w:sz w:val="18"/>
          <w:szCs w:val="18"/>
        </w:rPr>
        <w:t>课程目录</w:t>
      </w:r>
    </w:p>
    <w:p w:rsidR="005629DD" w:rsidRDefault="005629DD" w:rsidP="007E3A78">
      <w:pPr>
        <w:spacing w:beforeLines="50" w:afterLines="5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【教学实施】</w:t>
      </w:r>
    </w:p>
    <w:p w:rsidR="00D865D8" w:rsidRDefault="00D865D8" w:rsidP="005629D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一、课前准备</w:t>
      </w:r>
    </w:p>
    <w:p w:rsidR="002B5D5D" w:rsidRDefault="002B5D5D" w:rsidP="00C47D74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1.教学设计</w:t>
      </w:r>
    </w:p>
    <w:p w:rsidR="002B5D5D" w:rsidRDefault="00952E58" w:rsidP="00952E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52E58">
        <w:rPr>
          <w:rFonts w:ascii="宋体" w:eastAsia="宋体" w:hAnsi="宋体" w:hint="eastAsia"/>
          <w:sz w:val="24"/>
          <w:szCs w:val="24"/>
        </w:rPr>
        <w:t>首先播放一段液氨泄露的新闻，通过引导学生观看液氨泄</w:t>
      </w:r>
      <w:r>
        <w:rPr>
          <w:rFonts w:ascii="宋体" w:eastAsia="宋体" w:hAnsi="宋体" w:hint="eastAsia"/>
          <w:sz w:val="24"/>
          <w:szCs w:val="24"/>
        </w:rPr>
        <w:t>漏的现象</w:t>
      </w:r>
      <w:r w:rsidR="00C11AF9">
        <w:rPr>
          <w:rFonts w:ascii="宋体" w:eastAsia="宋体" w:hAnsi="宋体" w:hint="eastAsia"/>
          <w:sz w:val="24"/>
          <w:szCs w:val="24"/>
        </w:rPr>
        <w:t>并</w:t>
      </w:r>
      <w:r>
        <w:rPr>
          <w:rFonts w:ascii="宋体" w:eastAsia="宋体" w:hAnsi="宋体" w:hint="eastAsia"/>
          <w:sz w:val="24"/>
          <w:szCs w:val="24"/>
        </w:rPr>
        <w:t>思考有关问题而激发学生的学习兴趣，接着由学生</w:t>
      </w:r>
      <w:r w:rsidRPr="00952E58">
        <w:rPr>
          <w:rFonts w:ascii="宋体" w:eastAsia="宋体" w:hAnsi="宋体" w:hint="eastAsia"/>
          <w:sz w:val="24"/>
          <w:szCs w:val="24"/>
        </w:rPr>
        <w:t>观</w:t>
      </w:r>
      <w:r>
        <w:rPr>
          <w:rFonts w:ascii="宋体" w:eastAsia="宋体" w:hAnsi="宋体" w:hint="eastAsia"/>
          <w:sz w:val="24"/>
          <w:szCs w:val="24"/>
        </w:rPr>
        <w:t>看到的视频总结</w:t>
      </w:r>
      <w:r w:rsidRPr="00952E58">
        <w:rPr>
          <w:rFonts w:ascii="宋体" w:eastAsia="宋体" w:hAnsi="宋体" w:hint="eastAsia"/>
          <w:sz w:val="24"/>
          <w:szCs w:val="24"/>
        </w:rPr>
        <w:t>氨的物理性质，从而培养学生观察与总结能力。此外，通过演示“喷泉实验”，既可以激起同学们的好奇心</w:t>
      </w:r>
      <w:r w:rsidR="00FE3C69">
        <w:rPr>
          <w:rFonts w:ascii="宋体" w:eastAsia="宋体" w:hAnsi="宋体" w:hint="eastAsia"/>
          <w:sz w:val="24"/>
          <w:szCs w:val="24"/>
        </w:rPr>
        <w:t>，</w:t>
      </w:r>
      <w:r w:rsidRPr="00952E58">
        <w:rPr>
          <w:rFonts w:ascii="宋体" w:eastAsia="宋体" w:hAnsi="宋体" w:hint="eastAsia"/>
          <w:sz w:val="24"/>
          <w:szCs w:val="24"/>
        </w:rPr>
        <w:t>又能让学生学习氨的</w:t>
      </w:r>
      <w:r w:rsidR="00FE3C69">
        <w:rPr>
          <w:rFonts w:ascii="宋体" w:eastAsia="宋体" w:hAnsi="宋体" w:hint="eastAsia"/>
          <w:sz w:val="24"/>
          <w:szCs w:val="24"/>
        </w:rPr>
        <w:t>部分</w:t>
      </w:r>
      <w:r w:rsidRPr="00952E58">
        <w:rPr>
          <w:rFonts w:ascii="宋体" w:eastAsia="宋体" w:hAnsi="宋体" w:hint="eastAsia"/>
          <w:sz w:val="24"/>
          <w:szCs w:val="24"/>
        </w:rPr>
        <w:t>化学性质</w:t>
      </w:r>
      <w:r w:rsidR="00FE3C69">
        <w:rPr>
          <w:rFonts w:ascii="宋体" w:eastAsia="宋体" w:hAnsi="宋体" w:hint="eastAsia"/>
          <w:sz w:val="24"/>
          <w:szCs w:val="24"/>
        </w:rPr>
        <w:t>，同时还能让学生明白氨气的制法</w:t>
      </w:r>
      <w:r w:rsidRPr="00952E58">
        <w:rPr>
          <w:rFonts w:ascii="宋体" w:eastAsia="宋体" w:hAnsi="宋体" w:hint="eastAsia"/>
          <w:sz w:val="24"/>
          <w:szCs w:val="24"/>
        </w:rPr>
        <w:t>。最后，指导学生根据氨的性质并联系实际，积极思考讨论氨的用途有哪些。</w:t>
      </w:r>
    </w:p>
    <w:p w:rsidR="002B5D5D" w:rsidRDefault="002B5D5D" w:rsidP="00C47D74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2.教学资源推送</w:t>
      </w:r>
    </w:p>
    <w:p w:rsidR="005E2C8A" w:rsidRDefault="003F7145" w:rsidP="00952E5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课前</w:t>
      </w:r>
      <w:r w:rsidR="008F69DE" w:rsidRPr="00D865D8">
        <w:rPr>
          <w:rFonts w:ascii="宋体" w:eastAsia="宋体" w:hAnsi="宋体" w:hint="eastAsia"/>
          <w:sz w:val="24"/>
          <w:szCs w:val="24"/>
        </w:rPr>
        <w:t>将</w:t>
      </w:r>
      <w:r w:rsidR="00C47D74">
        <w:rPr>
          <w:rFonts w:ascii="宋体" w:eastAsia="宋体" w:hAnsi="宋体" w:hint="eastAsia"/>
          <w:sz w:val="24"/>
          <w:szCs w:val="24"/>
        </w:rPr>
        <w:t>本节课相关的一些</w:t>
      </w:r>
      <w:r w:rsidR="00091AE1">
        <w:rPr>
          <w:rFonts w:ascii="宋体" w:eastAsia="宋体" w:hAnsi="宋体" w:hint="eastAsia"/>
          <w:sz w:val="24"/>
          <w:szCs w:val="24"/>
        </w:rPr>
        <w:t>教学资源</w:t>
      </w:r>
      <w:r w:rsidR="008F69DE" w:rsidRPr="00D865D8">
        <w:rPr>
          <w:rFonts w:ascii="宋体" w:eastAsia="宋体" w:hAnsi="宋体" w:hint="eastAsia"/>
          <w:sz w:val="24"/>
          <w:szCs w:val="24"/>
        </w:rPr>
        <w:t>发往</w:t>
      </w:r>
      <w:r w:rsidR="00C47D74">
        <w:rPr>
          <w:rFonts w:ascii="宋体" w:eastAsia="宋体" w:hAnsi="宋体" w:hint="eastAsia"/>
          <w:sz w:val="24"/>
          <w:szCs w:val="24"/>
        </w:rPr>
        <w:t>超星泛雅</w:t>
      </w:r>
      <w:r w:rsidR="008F69DE" w:rsidRPr="00D865D8">
        <w:rPr>
          <w:rFonts w:ascii="宋体" w:eastAsia="宋体" w:hAnsi="宋体" w:hint="eastAsia"/>
          <w:sz w:val="24"/>
          <w:szCs w:val="24"/>
        </w:rPr>
        <w:t>平台，并提出基本问题，让学生提前预习，以便第二天的课能顺利进行</w:t>
      </w:r>
      <w:r w:rsidR="008F69DE">
        <w:rPr>
          <w:rFonts w:ascii="宋体" w:eastAsia="宋体" w:hAnsi="宋体" w:hint="eastAsia"/>
          <w:sz w:val="24"/>
          <w:szCs w:val="24"/>
        </w:rPr>
        <w:t>，</w:t>
      </w:r>
      <w:r w:rsidR="008F69DE" w:rsidRPr="00D865D8">
        <w:rPr>
          <w:rFonts w:ascii="宋体" w:eastAsia="宋体" w:hAnsi="宋体" w:hint="eastAsia"/>
          <w:sz w:val="24"/>
          <w:szCs w:val="24"/>
        </w:rPr>
        <w:t>并利用</w:t>
      </w:r>
      <w:r w:rsidR="008F69DE">
        <w:rPr>
          <w:rFonts w:ascii="宋体" w:eastAsia="宋体" w:hAnsi="宋体" w:hint="eastAsia"/>
          <w:sz w:val="24"/>
          <w:szCs w:val="24"/>
        </w:rPr>
        <w:t>钉钉</w:t>
      </w:r>
      <w:r w:rsidR="008F69DE" w:rsidRPr="00D865D8">
        <w:rPr>
          <w:rFonts w:ascii="宋体" w:eastAsia="宋体" w:hAnsi="宋体" w:hint="eastAsia"/>
          <w:sz w:val="24"/>
          <w:szCs w:val="24"/>
        </w:rPr>
        <w:t>语音、文字、图片等互</w:t>
      </w:r>
      <w:r w:rsidR="008F69DE" w:rsidRPr="00D865D8">
        <w:rPr>
          <w:rFonts w:ascii="宋体" w:eastAsia="宋体" w:hAnsi="宋体" w:hint="eastAsia"/>
          <w:sz w:val="24"/>
          <w:szCs w:val="24"/>
        </w:rPr>
        <w:lastRenderedPageBreak/>
        <w:t>动方式了解学生的学习状态。</w:t>
      </w:r>
    </w:p>
    <w:p w:rsidR="00D865D8" w:rsidRDefault="00926CB3" w:rsidP="007E3A78">
      <w:pPr>
        <w:spacing w:beforeLines="50" w:afterLines="5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</w:t>
      </w:r>
      <w:r w:rsidR="00952E58">
        <w:rPr>
          <w:rFonts w:ascii="宋体" w:eastAsia="宋体" w:hAnsi="宋体" w:hint="eastAsia"/>
          <w:sz w:val="24"/>
          <w:szCs w:val="24"/>
        </w:rPr>
        <w:t>教学实施</w:t>
      </w:r>
    </w:p>
    <w:p w:rsidR="00952E58" w:rsidRDefault="00952E58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1.上课签到</w:t>
      </w:r>
      <w:r w:rsidR="00FC2DB6">
        <w:rPr>
          <w:rFonts w:ascii="宋体" w:eastAsia="宋体" w:hAnsi="宋体" w:hint="eastAsia"/>
          <w:sz w:val="24"/>
          <w:szCs w:val="24"/>
        </w:rPr>
        <w:t>，展示教学目标及重难点</w:t>
      </w:r>
    </w:p>
    <w:p w:rsidR="00D47F38" w:rsidRDefault="00AA029A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在每节课开始前十分钟，利用</w:t>
      </w:r>
      <w:r w:rsidR="00952E58">
        <w:rPr>
          <w:rFonts w:ascii="宋体" w:eastAsia="宋体" w:hAnsi="宋体" w:hint="eastAsia"/>
          <w:sz w:val="24"/>
          <w:szCs w:val="24"/>
        </w:rPr>
        <w:t>超星泛雅平台</w:t>
      </w:r>
      <w:r>
        <w:rPr>
          <w:rFonts w:ascii="宋体" w:eastAsia="宋体" w:hAnsi="宋体" w:hint="eastAsia"/>
          <w:sz w:val="24"/>
          <w:szCs w:val="24"/>
        </w:rPr>
        <w:t>“签到功能”进行出勤率统计</w:t>
      </w:r>
      <w:r w:rsidR="00C250CB">
        <w:rPr>
          <w:rFonts w:ascii="宋体" w:eastAsia="宋体" w:hAnsi="宋体" w:hint="eastAsia"/>
          <w:sz w:val="24"/>
          <w:szCs w:val="24"/>
        </w:rPr>
        <w:t>；同时利用课前签到的时间，展示本节</w:t>
      </w:r>
      <w:r w:rsidR="00C11AF9">
        <w:rPr>
          <w:rFonts w:ascii="宋体" w:eastAsia="宋体" w:hAnsi="宋体" w:hint="eastAsia"/>
          <w:sz w:val="24"/>
          <w:szCs w:val="24"/>
        </w:rPr>
        <w:t>课</w:t>
      </w:r>
      <w:r w:rsidR="00C250CB">
        <w:rPr>
          <w:rFonts w:ascii="宋体" w:eastAsia="宋体" w:hAnsi="宋体" w:hint="eastAsia"/>
          <w:sz w:val="24"/>
          <w:szCs w:val="24"/>
        </w:rPr>
        <w:t>的教学目标、重点及难点，使学生对本节课的授课知识点、难点有清晰、明确的认识。</w:t>
      </w:r>
    </w:p>
    <w:p w:rsidR="00D47F38" w:rsidRDefault="008102C3" w:rsidP="008102C3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92000" cy="1620000"/>
            <wp:effectExtent l="19050" t="19050" r="18415" b="18415"/>
            <wp:docPr id="12" name="图片 12" descr="C:\Users\Administrator\Desktop\RNQM8(I~()YTS3~7310K%$H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RNQM8(I~()YTS3~7310K%$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160"/>
                    <a:stretch/>
                  </pic:blipFill>
                  <pic:spPr bwMode="auto">
                    <a:xfrm>
                      <a:off x="0" y="0"/>
                      <a:ext cx="2592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77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92000" cy="1620000"/>
            <wp:effectExtent l="19050" t="19050" r="18415" b="18415"/>
            <wp:docPr id="9" name="图片 9" descr="D:\用户目录\我的文档\Tencent Files\1311346148\FileRecv\MobileFile\Image\WMM~WVUBUGJ6VAXWMC28N2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Tencent Files\1311346148\FileRecv\MobileFile\Image\WMM~WVUBUGJ6VAXWMC28N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92" r="4120" b="4923"/>
                    <a:stretch/>
                  </pic:blipFill>
                  <pic:spPr bwMode="auto">
                    <a:xfrm>
                      <a:off x="0" y="0"/>
                      <a:ext cx="2592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4B" w:rsidRPr="00DA244B" w:rsidRDefault="003716DE" w:rsidP="00F4077C">
      <w:pPr>
        <w:spacing w:line="360" w:lineRule="auto"/>
        <w:ind w:firstLineChars="850" w:firstLine="1536"/>
        <w:jc w:val="left"/>
        <w:rPr>
          <w:rFonts w:ascii="宋体" w:eastAsia="宋体" w:hAnsi="宋体"/>
          <w:b/>
          <w:sz w:val="18"/>
          <w:szCs w:val="18"/>
        </w:rPr>
      </w:pPr>
      <w:r w:rsidRPr="003716DE">
        <w:rPr>
          <w:rFonts w:ascii="宋体" w:eastAsia="宋体" w:hAnsi="宋体" w:hint="eastAsia"/>
          <w:b/>
          <w:sz w:val="18"/>
          <w:szCs w:val="18"/>
        </w:rPr>
        <w:t xml:space="preserve">图4 </w:t>
      </w:r>
      <w:r>
        <w:rPr>
          <w:rFonts w:ascii="宋体" w:eastAsia="宋体" w:hAnsi="宋体" w:hint="eastAsia"/>
          <w:b/>
          <w:sz w:val="18"/>
          <w:szCs w:val="18"/>
        </w:rPr>
        <w:t>课前</w:t>
      </w:r>
      <w:r w:rsidRPr="003716DE">
        <w:rPr>
          <w:rFonts w:ascii="宋体" w:eastAsia="宋体" w:hAnsi="宋体" w:hint="eastAsia"/>
          <w:b/>
          <w:sz w:val="18"/>
          <w:szCs w:val="18"/>
        </w:rPr>
        <w:t>学生签到</w:t>
      </w:r>
      <w:r w:rsidR="00F4077C">
        <w:rPr>
          <w:rFonts w:ascii="宋体" w:eastAsia="宋体" w:hAnsi="宋体" w:hint="eastAsia"/>
          <w:b/>
          <w:sz w:val="18"/>
          <w:szCs w:val="18"/>
        </w:rPr>
        <w:t xml:space="preserve">                        </w:t>
      </w:r>
      <w:r w:rsidR="00DA244B" w:rsidRPr="00DA244B">
        <w:rPr>
          <w:rFonts w:ascii="宋体" w:eastAsia="宋体" w:hAnsi="宋体" w:hint="eastAsia"/>
          <w:b/>
          <w:sz w:val="18"/>
          <w:szCs w:val="18"/>
        </w:rPr>
        <w:t>图5 教学目标、重难点</w:t>
      </w:r>
    </w:p>
    <w:p w:rsidR="003716DE" w:rsidRDefault="00B22E13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 w:rsidR="00DA244B">
        <w:rPr>
          <w:rFonts w:ascii="宋体" w:eastAsia="宋体" w:hAnsi="宋体" w:hint="eastAsia"/>
          <w:sz w:val="24"/>
          <w:szCs w:val="24"/>
        </w:rPr>
        <w:t>.</w:t>
      </w:r>
      <w:r w:rsidR="003716DE">
        <w:rPr>
          <w:rFonts w:ascii="宋体" w:eastAsia="宋体" w:hAnsi="宋体" w:hint="eastAsia"/>
          <w:sz w:val="24"/>
          <w:szCs w:val="24"/>
        </w:rPr>
        <w:t>导入新课</w:t>
      </w:r>
    </w:p>
    <w:p w:rsidR="00DD4A71" w:rsidRPr="00DD4A71" w:rsidRDefault="00DD4A71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播放一段有关氨气泄漏的视频，让学生根据视频中的现象在</w:t>
      </w:r>
      <w:r w:rsidR="00C11AF9">
        <w:rPr>
          <w:rFonts w:ascii="宋体" w:eastAsia="宋体" w:hAnsi="宋体" w:hint="eastAsia"/>
          <w:sz w:val="24"/>
          <w:szCs w:val="24"/>
        </w:rPr>
        <w:t>“</w:t>
      </w:r>
      <w:r w:rsidR="00B22E13">
        <w:rPr>
          <w:rFonts w:ascii="宋体" w:eastAsia="宋体" w:hAnsi="宋体" w:hint="eastAsia"/>
          <w:sz w:val="24"/>
          <w:szCs w:val="24"/>
        </w:rPr>
        <w:t>学习通</w:t>
      </w:r>
      <w:r w:rsidR="00C11AF9"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讨论区</w:t>
      </w:r>
      <w:r w:rsidR="00813EF6">
        <w:rPr>
          <w:rFonts w:ascii="宋体" w:eastAsia="宋体" w:hAnsi="宋体" w:hint="eastAsia"/>
          <w:sz w:val="24"/>
          <w:szCs w:val="24"/>
        </w:rPr>
        <w:t>讨论</w:t>
      </w:r>
      <w:r>
        <w:rPr>
          <w:rFonts w:ascii="宋体" w:eastAsia="宋体" w:hAnsi="宋体" w:hint="eastAsia"/>
          <w:sz w:val="24"/>
          <w:szCs w:val="24"/>
        </w:rPr>
        <w:t>氨气的物理性质，</w:t>
      </w:r>
      <w:r w:rsidR="00EB1811">
        <w:rPr>
          <w:rFonts w:ascii="宋体" w:eastAsia="宋体" w:hAnsi="宋体" w:hint="eastAsia"/>
          <w:sz w:val="24"/>
          <w:szCs w:val="24"/>
        </w:rPr>
        <w:t>老师</w:t>
      </w:r>
      <w:r>
        <w:rPr>
          <w:rFonts w:ascii="宋体" w:eastAsia="宋体" w:hAnsi="宋体" w:hint="eastAsia"/>
          <w:sz w:val="24"/>
          <w:szCs w:val="24"/>
        </w:rPr>
        <w:t>再进行适当补充说明</w:t>
      </w:r>
      <w:r w:rsidR="00813EF6">
        <w:rPr>
          <w:rFonts w:ascii="宋体" w:eastAsia="宋体" w:hAnsi="宋体" w:hint="eastAsia"/>
          <w:sz w:val="24"/>
          <w:szCs w:val="24"/>
        </w:rPr>
        <w:t>，并明确氨气的物理性质，这样既锻炼了学生的观察能力，又培养了学生的归纳总结能力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3716DE" w:rsidRDefault="003716DE" w:rsidP="003716DE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960000" cy="2340000"/>
            <wp:effectExtent l="0" t="0" r="2540" b="3175"/>
            <wp:docPr id="5" name="图片 5" descr="D:\用户目录\我的文档\Tencent Files\1311346148\FileRecv\MobileFile\Image\1A5M}I1D%R2YQEWK{T){Z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Tencent Files\1311346148\FileRecv\MobileFile\Image\1A5M}I1D%R2YQEWK{T){Z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DE" w:rsidRPr="003716DE" w:rsidRDefault="003716DE" w:rsidP="003716DE">
      <w:pPr>
        <w:spacing w:line="360" w:lineRule="auto"/>
        <w:ind w:firstLineChars="200" w:firstLine="361"/>
        <w:jc w:val="center"/>
        <w:rPr>
          <w:rFonts w:ascii="宋体" w:eastAsia="宋体" w:hAnsi="宋体"/>
          <w:b/>
          <w:sz w:val="18"/>
          <w:szCs w:val="18"/>
        </w:rPr>
      </w:pPr>
      <w:r w:rsidRPr="003716DE">
        <w:rPr>
          <w:rFonts w:ascii="宋体" w:eastAsia="宋体" w:hAnsi="宋体" w:hint="eastAsia"/>
          <w:b/>
          <w:sz w:val="18"/>
          <w:szCs w:val="18"/>
        </w:rPr>
        <w:t>图</w:t>
      </w:r>
      <w:r w:rsidR="00A16EB9">
        <w:rPr>
          <w:rFonts w:ascii="宋体" w:eastAsia="宋体" w:hAnsi="宋体" w:hint="eastAsia"/>
          <w:b/>
          <w:sz w:val="18"/>
          <w:szCs w:val="18"/>
        </w:rPr>
        <w:t>6</w:t>
      </w:r>
      <w:r w:rsidRPr="003716DE">
        <w:rPr>
          <w:rFonts w:ascii="宋体" w:eastAsia="宋体" w:hAnsi="宋体" w:hint="eastAsia"/>
          <w:b/>
          <w:sz w:val="18"/>
          <w:szCs w:val="18"/>
        </w:rPr>
        <w:t xml:space="preserve"> </w:t>
      </w:r>
      <w:r w:rsidR="00BA2C8A">
        <w:rPr>
          <w:rFonts w:ascii="宋体" w:eastAsia="宋体" w:hAnsi="宋体" w:hint="eastAsia"/>
          <w:b/>
          <w:sz w:val="18"/>
          <w:szCs w:val="18"/>
        </w:rPr>
        <w:t>播放</w:t>
      </w:r>
      <w:r w:rsidR="00301B87">
        <w:rPr>
          <w:rFonts w:ascii="宋体" w:eastAsia="宋体" w:hAnsi="宋体" w:hint="eastAsia"/>
          <w:b/>
          <w:sz w:val="18"/>
          <w:szCs w:val="18"/>
        </w:rPr>
        <w:t>新闻</w:t>
      </w:r>
      <w:r w:rsidRPr="003716DE">
        <w:rPr>
          <w:rFonts w:ascii="宋体" w:eastAsia="宋体" w:hAnsi="宋体" w:hint="eastAsia"/>
          <w:b/>
          <w:sz w:val="18"/>
          <w:szCs w:val="18"/>
        </w:rPr>
        <w:t>视频</w:t>
      </w:r>
    </w:p>
    <w:p w:rsidR="0065405E" w:rsidRDefault="0065405E" w:rsidP="0065405E">
      <w:pPr>
        <w:spacing w:line="360" w:lineRule="auto"/>
        <w:ind w:firstLineChars="200" w:firstLine="480"/>
        <w:jc w:val="center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960000" cy="2340000"/>
            <wp:effectExtent l="19050" t="19050" r="21590" b="22225"/>
            <wp:docPr id="6" name="图片 6" descr="C:\Users\Administrator\Desktop\7P`{ZL1P8@B2FYVD5~@Z%1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P`{ZL1P8@B2FYVD5~@Z%1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40000"/>
                    </a:xfrm>
                    <a:prstGeom prst="round2DiagRect">
                      <a:avLst/>
                    </a:prstGeom>
                    <a:noFill/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244B" w:rsidRPr="0065405E" w:rsidRDefault="0065405E" w:rsidP="0065405E">
      <w:pPr>
        <w:spacing w:line="360" w:lineRule="auto"/>
        <w:ind w:firstLineChars="200" w:firstLine="361"/>
        <w:jc w:val="center"/>
        <w:rPr>
          <w:rFonts w:ascii="宋体" w:eastAsia="宋体" w:hAnsi="宋体"/>
          <w:b/>
          <w:sz w:val="18"/>
          <w:szCs w:val="18"/>
        </w:rPr>
      </w:pPr>
      <w:r w:rsidRPr="0065405E">
        <w:rPr>
          <w:rFonts w:ascii="宋体" w:eastAsia="宋体" w:hAnsi="宋体" w:hint="eastAsia"/>
          <w:b/>
          <w:sz w:val="18"/>
          <w:szCs w:val="18"/>
        </w:rPr>
        <w:t>图</w:t>
      </w:r>
      <w:r w:rsidR="00A16EB9">
        <w:rPr>
          <w:rFonts w:ascii="宋体" w:eastAsia="宋体" w:hAnsi="宋体" w:hint="eastAsia"/>
          <w:b/>
          <w:sz w:val="18"/>
          <w:szCs w:val="18"/>
        </w:rPr>
        <w:t>7</w:t>
      </w:r>
      <w:r w:rsidRPr="0065405E">
        <w:rPr>
          <w:rFonts w:ascii="宋体" w:eastAsia="宋体" w:hAnsi="宋体" w:hint="eastAsia"/>
          <w:b/>
          <w:sz w:val="18"/>
          <w:szCs w:val="18"/>
        </w:rPr>
        <w:t xml:space="preserve"> </w:t>
      </w:r>
      <w:r w:rsidR="00EB1811">
        <w:rPr>
          <w:rFonts w:ascii="宋体" w:eastAsia="宋体" w:hAnsi="宋体" w:hint="eastAsia"/>
          <w:b/>
          <w:sz w:val="18"/>
          <w:szCs w:val="18"/>
        </w:rPr>
        <w:t>利用平台互动</w:t>
      </w:r>
    </w:p>
    <w:p w:rsidR="00DA244B" w:rsidRDefault="00B74998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 w:rsidR="00DA244B">
        <w:rPr>
          <w:rFonts w:ascii="宋体" w:eastAsia="宋体" w:hAnsi="宋体" w:hint="eastAsia"/>
          <w:sz w:val="24"/>
          <w:szCs w:val="24"/>
        </w:rPr>
        <w:t>.</w:t>
      </w:r>
      <w:r w:rsidR="00526269">
        <w:rPr>
          <w:rFonts w:ascii="宋体" w:eastAsia="宋体" w:hAnsi="宋体" w:hint="eastAsia"/>
          <w:sz w:val="24"/>
          <w:szCs w:val="24"/>
        </w:rPr>
        <w:t>讲授新课</w:t>
      </w:r>
    </w:p>
    <w:p w:rsidR="006D46E8" w:rsidRDefault="006D46E8" w:rsidP="006363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通过PPT讲解、播放视频、对比总结讲解氨的化学性质</w:t>
      </w:r>
      <w:r w:rsidR="00526269">
        <w:rPr>
          <w:rFonts w:ascii="宋体" w:eastAsia="宋体" w:hAnsi="宋体" w:hint="eastAsia"/>
          <w:sz w:val="24"/>
          <w:szCs w:val="24"/>
        </w:rPr>
        <w:t>、氨气的制备和用途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D46E8" w:rsidRDefault="006D46E8" w:rsidP="00C43FC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92000" cy="2340000"/>
            <wp:effectExtent l="19050" t="19050" r="18415" b="22225"/>
            <wp:docPr id="10" name="图片 10" descr="D:\用户目录\我的文档\Tencent Files\1311346148\FileRecv\MobileFile\Image\R[A03]F8S78$XB{Y840)5HV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Tencent Files\1311346148\FileRecv\MobileFile\Image\R[A03]F8S78$XB{Y840)5H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29" r="6971" b="3587"/>
                    <a:stretch/>
                  </pic:blipFill>
                  <pic:spPr bwMode="auto">
                    <a:xfrm>
                      <a:off x="0" y="0"/>
                      <a:ext cx="25920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FC5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92000" cy="2340000"/>
            <wp:effectExtent l="19050" t="19050" r="18415" b="22225"/>
            <wp:docPr id="7" name="图片 7" descr="D:\用户目录\我的文档\Tencent Files\1311346148\FileRecv\MobileFile\Image\99~%64UG)}QE1K]UVNY0RSJ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1311346148\FileRecv\MobileFile\Image\99~%64UG)}QE1K]UVNY0RS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6269" w:rsidRPr="00526269" w:rsidRDefault="00526269" w:rsidP="003426E0">
      <w:pPr>
        <w:spacing w:line="360" w:lineRule="auto"/>
        <w:ind w:firstLineChars="400" w:firstLine="723"/>
        <w:rPr>
          <w:rFonts w:ascii="宋体" w:eastAsia="宋体" w:hAnsi="宋体"/>
          <w:b/>
          <w:sz w:val="18"/>
          <w:szCs w:val="18"/>
        </w:rPr>
      </w:pPr>
      <w:r w:rsidRPr="00526269">
        <w:rPr>
          <w:rFonts w:ascii="宋体" w:eastAsia="宋体" w:hAnsi="宋体" w:hint="eastAsia"/>
          <w:b/>
          <w:sz w:val="18"/>
          <w:szCs w:val="18"/>
        </w:rPr>
        <w:t>图</w:t>
      </w:r>
      <w:r w:rsidR="00A16EB9">
        <w:rPr>
          <w:rFonts w:ascii="宋体" w:eastAsia="宋体" w:hAnsi="宋体" w:hint="eastAsia"/>
          <w:b/>
          <w:sz w:val="18"/>
          <w:szCs w:val="18"/>
        </w:rPr>
        <w:t>8</w:t>
      </w:r>
      <w:r w:rsidRPr="00526269">
        <w:rPr>
          <w:rFonts w:ascii="宋体" w:eastAsia="宋体" w:hAnsi="宋体" w:hint="eastAsia"/>
          <w:b/>
          <w:sz w:val="18"/>
          <w:szCs w:val="18"/>
        </w:rPr>
        <w:t xml:space="preserve"> </w:t>
      </w:r>
      <w:r w:rsidR="00E31E7A">
        <w:rPr>
          <w:rFonts w:ascii="宋体" w:eastAsia="宋体" w:hAnsi="宋体" w:hint="eastAsia"/>
          <w:b/>
          <w:sz w:val="18"/>
          <w:szCs w:val="18"/>
        </w:rPr>
        <w:t xml:space="preserve">在平台上利用PPT讲解         </w:t>
      </w:r>
      <w:r w:rsidR="00C43FC5">
        <w:rPr>
          <w:rFonts w:ascii="宋体" w:eastAsia="宋体" w:hAnsi="宋体" w:hint="eastAsia"/>
          <w:b/>
          <w:sz w:val="18"/>
          <w:szCs w:val="18"/>
        </w:rPr>
        <w:t xml:space="preserve">             </w:t>
      </w:r>
      <w:r w:rsidR="00E31E7A">
        <w:rPr>
          <w:rFonts w:ascii="宋体" w:eastAsia="宋体" w:hAnsi="宋体" w:hint="eastAsia"/>
          <w:b/>
          <w:sz w:val="18"/>
          <w:szCs w:val="18"/>
        </w:rPr>
        <w:t xml:space="preserve"> </w:t>
      </w:r>
      <w:r w:rsidR="00C43FC5">
        <w:rPr>
          <w:rFonts w:ascii="宋体" w:eastAsia="宋体" w:hAnsi="宋体" w:hint="eastAsia"/>
          <w:b/>
          <w:sz w:val="18"/>
          <w:szCs w:val="18"/>
        </w:rPr>
        <w:t xml:space="preserve">  </w:t>
      </w:r>
      <w:r w:rsidR="003426E0">
        <w:rPr>
          <w:rFonts w:ascii="宋体" w:eastAsia="宋体" w:hAnsi="宋体" w:hint="eastAsia"/>
          <w:b/>
          <w:sz w:val="18"/>
          <w:szCs w:val="18"/>
        </w:rPr>
        <w:t xml:space="preserve"> </w:t>
      </w:r>
      <w:r w:rsidR="00C43FC5">
        <w:rPr>
          <w:rFonts w:ascii="宋体" w:eastAsia="宋体" w:hAnsi="宋体" w:hint="eastAsia"/>
          <w:b/>
          <w:sz w:val="18"/>
          <w:szCs w:val="18"/>
        </w:rPr>
        <w:t>图9  播放实验视频</w:t>
      </w:r>
    </w:p>
    <w:p w:rsidR="00526269" w:rsidRDefault="00B74998" w:rsidP="0052626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 w:rsidR="00526269">
        <w:rPr>
          <w:rFonts w:ascii="宋体" w:eastAsia="宋体" w:hAnsi="宋体" w:hint="eastAsia"/>
          <w:sz w:val="24"/>
          <w:szCs w:val="24"/>
        </w:rPr>
        <w:t>.课堂总结</w:t>
      </w:r>
    </w:p>
    <w:p w:rsidR="00636309" w:rsidRPr="00926CB3" w:rsidRDefault="00B74998" w:rsidP="00D5718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 w:rsidR="00526269">
        <w:rPr>
          <w:rFonts w:ascii="宋体" w:eastAsia="宋体" w:hAnsi="宋体" w:hint="eastAsia"/>
          <w:sz w:val="24"/>
          <w:szCs w:val="24"/>
        </w:rPr>
        <w:t>.布置作业及反馈</w:t>
      </w:r>
    </w:p>
    <w:p w:rsidR="007B7AD7" w:rsidRPr="007B7AD7" w:rsidRDefault="007B7AD7" w:rsidP="007B7A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B7AD7">
        <w:rPr>
          <w:rFonts w:ascii="宋体" w:eastAsia="宋体" w:hAnsi="宋体" w:hint="eastAsia"/>
          <w:sz w:val="24"/>
          <w:szCs w:val="24"/>
        </w:rPr>
        <w:t>在授课结束后，为了及时巩固学生</w:t>
      </w:r>
      <w:r w:rsidR="00C11AF9">
        <w:rPr>
          <w:rFonts w:ascii="宋体" w:eastAsia="宋体" w:hAnsi="宋体" w:hint="eastAsia"/>
          <w:sz w:val="24"/>
          <w:szCs w:val="24"/>
        </w:rPr>
        <w:t>所掌握的知识</w:t>
      </w:r>
      <w:r w:rsidRPr="007B7AD7">
        <w:rPr>
          <w:rFonts w:ascii="宋体" w:eastAsia="宋体" w:hAnsi="宋体" w:hint="eastAsia"/>
          <w:sz w:val="24"/>
          <w:szCs w:val="24"/>
        </w:rPr>
        <w:t>，</w:t>
      </w:r>
      <w:r w:rsidR="00CD260B">
        <w:rPr>
          <w:rFonts w:ascii="宋体" w:eastAsia="宋体" w:hAnsi="宋体" w:hint="eastAsia"/>
          <w:sz w:val="24"/>
          <w:szCs w:val="24"/>
        </w:rPr>
        <w:t>在平台上</w:t>
      </w:r>
      <w:r w:rsidR="00C11AF9">
        <w:rPr>
          <w:rFonts w:ascii="宋体" w:eastAsia="宋体" w:hAnsi="宋体" w:hint="eastAsia"/>
          <w:sz w:val="24"/>
          <w:szCs w:val="24"/>
        </w:rPr>
        <w:t>会</w:t>
      </w:r>
      <w:r w:rsidRPr="007B7AD7">
        <w:rPr>
          <w:rFonts w:ascii="宋体" w:eastAsia="宋体" w:hAnsi="宋体" w:hint="eastAsia"/>
          <w:sz w:val="24"/>
          <w:szCs w:val="24"/>
        </w:rPr>
        <w:t>布置相应的课后作业</w:t>
      </w:r>
      <w:r w:rsidR="00CD260B">
        <w:rPr>
          <w:rFonts w:ascii="宋体" w:eastAsia="宋体" w:hAnsi="宋体" w:hint="eastAsia"/>
          <w:sz w:val="24"/>
          <w:szCs w:val="24"/>
        </w:rPr>
        <w:t>，</w:t>
      </w:r>
      <w:r w:rsidRPr="007B7AD7">
        <w:rPr>
          <w:rFonts w:ascii="宋体" w:eastAsia="宋体" w:hAnsi="宋体" w:hint="eastAsia"/>
          <w:sz w:val="24"/>
          <w:szCs w:val="24"/>
        </w:rPr>
        <w:t>有的放矢的帮助学生</w:t>
      </w:r>
      <w:r w:rsidR="00C11AF9">
        <w:rPr>
          <w:rFonts w:ascii="宋体" w:eastAsia="宋体" w:hAnsi="宋体" w:hint="eastAsia"/>
          <w:sz w:val="24"/>
          <w:szCs w:val="24"/>
        </w:rPr>
        <w:t>进一步巩固理解所学习的知识点</w:t>
      </w:r>
      <w:r w:rsidRPr="007B7AD7">
        <w:rPr>
          <w:rFonts w:ascii="宋体" w:eastAsia="宋体" w:hAnsi="宋体" w:hint="eastAsia"/>
          <w:sz w:val="24"/>
          <w:szCs w:val="24"/>
        </w:rPr>
        <w:t>。</w:t>
      </w:r>
    </w:p>
    <w:p w:rsidR="00D07A3D" w:rsidRDefault="007B7AD7" w:rsidP="00216E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B7AD7">
        <w:rPr>
          <w:rFonts w:ascii="宋体" w:eastAsia="宋体" w:hAnsi="宋体" w:hint="eastAsia"/>
          <w:sz w:val="24"/>
          <w:szCs w:val="24"/>
        </w:rPr>
        <w:t>比如</w:t>
      </w:r>
      <w:r w:rsidR="00CD260B">
        <w:rPr>
          <w:rFonts w:ascii="宋体" w:eastAsia="宋体" w:hAnsi="宋体" w:hint="eastAsia"/>
          <w:sz w:val="24"/>
          <w:szCs w:val="24"/>
        </w:rPr>
        <w:t>氨和铵盐这节课的</w:t>
      </w:r>
      <w:r w:rsidRPr="007B7AD7">
        <w:rPr>
          <w:rFonts w:ascii="宋体" w:eastAsia="宋体" w:hAnsi="宋体" w:hint="eastAsia"/>
          <w:sz w:val="24"/>
          <w:szCs w:val="24"/>
        </w:rPr>
        <w:t>课后作业中，题目类型主要</w:t>
      </w:r>
      <w:r w:rsidR="00CD260B">
        <w:rPr>
          <w:rFonts w:ascii="宋体" w:eastAsia="宋体" w:hAnsi="宋体" w:hint="eastAsia"/>
          <w:sz w:val="24"/>
          <w:szCs w:val="24"/>
        </w:rPr>
        <w:t>设置</w:t>
      </w:r>
      <w:r w:rsidR="00FF6553">
        <w:rPr>
          <w:rFonts w:ascii="宋体" w:eastAsia="宋体" w:hAnsi="宋体" w:hint="eastAsia"/>
          <w:sz w:val="24"/>
          <w:szCs w:val="24"/>
        </w:rPr>
        <w:t>成</w:t>
      </w:r>
      <w:bookmarkStart w:id="0" w:name="_GoBack"/>
      <w:bookmarkEnd w:id="0"/>
      <w:r w:rsidRPr="007B7AD7">
        <w:rPr>
          <w:rFonts w:ascii="宋体" w:eastAsia="宋体" w:hAnsi="宋体" w:hint="eastAsia"/>
          <w:sz w:val="24"/>
          <w:szCs w:val="24"/>
        </w:rPr>
        <w:t>判断题、单选题、多选题……而在每次学生提交完作业后，系统都会</w:t>
      </w:r>
      <w:r w:rsidR="00CD260B">
        <w:rPr>
          <w:rFonts w:ascii="宋体" w:eastAsia="宋体" w:hAnsi="宋体" w:hint="eastAsia"/>
          <w:sz w:val="24"/>
          <w:szCs w:val="24"/>
        </w:rPr>
        <w:t>根据老师的答案设定进行批改</w:t>
      </w:r>
      <w:r w:rsidRPr="007B7AD7">
        <w:rPr>
          <w:rFonts w:ascii="宋体" w:eastAsia="宋体" w:hAnsi="宋体" w:hint="eastAsia"/>
          <w:sz w:val="24"/>
          <w:szCs w:val="24"/>
        </w:rPr>
        <w:t>，并给出正确答案和相应的解释，从而帮助学生及时纠错</w:t>
      </w:r>
      <w:r w:rsidR="00CD260B">
        <w:rPr>
          <w:rFonts w:ascii="宋体" w:eastAsia="宋体" w:hAnsi="宋体" w:hint="eastAsia"/>
          <w:sz w:val="24"/>
          <w:szCs w:val="24"/>
        </w:rPr>
        <w:t>，作业成绩不合格的学生，系统会自动打回，让学生重做</w:t>
      </w:r>
      <w:r w:rsidRPr="007B7AD7">
        <w:rPr>
          <w:rFonts w:ascii="宋体" w:eastAsia="宋体" w:hAnsi="宋体" w:hint="eastAsia"/>
          <w:sz w:val="24"/>
          <w:szCs w:val="24"/>
        </w:rPr>
        <w:t>。</w:t>
      </w:r>
    </w:p>
    <w:p w:rsidR="00D07A3D" w:rsidRDefault="000609CD" w:rsidP="00216E4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960000" cy="2340000"/>
            <wp:effectExtent l="19050" t="19050" r="21590" b="22225"/>
            <wp:docPr id="13" name="图片 13" descr="C:\Users\Administrator\Desktop\2FYQ7GX13WY8CLY]E)WAEC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FYQ7GX13WY8CLY]E)WAEC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4000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5F97" w:rsidRPr="002354E2" w:rsidRDefault="00D57187" w:rsidP="002354E2">
      <w:pPr>
        <w:spacing w:line="360" w:lineRule="auto"/>
        <w:jc w:val="center"/>
        <w:rPr>
          <w:rFonts w:ascii="宋体" w:eastAsia="宋体" w:hAnsi="宋体"/>
          <w:b/>
          <w:sz w:val="18"/>
          <w:szCs w:val="18"/>
        </w:rPr>
      </w:pPr>
      <w:r w:rsidRPr="00D57187">
        <w:rPr>
          <w:rFonts w:ascii="宋体" w:eastAsia="宋体" w:hAnsi="宋体" w:hint="eastAsia"/>
          <w:b/>
          <w:noProof/>
          <w:sz w:val="18"/>
          <w:szCs w:val="18"/>
        </w:rPr>
        <w:t>图</w:t>
      </w:r>
      <w:r w:rsidR="00C43FC5">
        <w:rPr>
          <w:rFonts w:ascii="宋体" w:eastAsia="宋体" w:hAnsi="宋体" w:hint="eastAsia"/>
          <w:b/>
          <w:noProof/>
          <w:sz w:val="18"/>
          <w:szCs w:val="18"/>
        </w:rPr>
        <w:t>10</w:t>
      </w:r>
      <w:r w:rsidRPr="00D57187">
        <w:rPr>
          <w:rFonts w:ascii="宋体" w:eastAsia="宋体" w:hAnsi="宋体" w:hint="eastAsia"/>
          <w:b/>
          <w:noProof/>
          <w:sz w:val="18"/>
          <w:szCs w:val="18"/>
        </w:rPr>
        <w:t xml:space="preserve"> 课后作业成绩统计</w:t>
      </w:r>
    </w:p>
    <w:p w:rsidR="00C35F97" w:rsidRDefault="002354E2" w:rsidP="002354E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2914650</wp:posOffset>
            </wp:positionV>
            <wp:extent cx="1426210" cy="2600325"/>
            <wp:effectExtent l="19050" t="19050" r="21590" b="28575"/>
            <wp:wrapSquare wrapText="bothSides"/>
            <wp:docPr id="14" name="图片 14" descr="C:\Users\Administrator\Desktop\Screenshot_20200518_120030_com.alibaba.android.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reenshot_20200518_120030_com.alibaba.android.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600325"/>
                    </a:xfrm>
                    <a:prstGeom prst="flowChartTerminator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354E2" w:rsidRDefault="002354E2" w:rsidP="002354E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356D7" w:rsidRDefault="00180F5A" w:rsidP="00D5718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课后同学们对于课上的疑问可以随时在</w:t>
      </w:r>
      <w:r w:rsidR="005A2D6D">
        <w:rPr>
          <w:rFonts w:ascii="宋体" w:eastAsia="宋体" w:hAnsi="宋体" w:hint="eastAsia"/>
          <w:sz w:val="24"/>
          <w:szCs w:val="24"/>
        </w:rPr>
        <w:t>教学平台或钉钉上</w:t>
      </w:r>
      <w:r w:rsidR="0020376E">
        <w:rPr>
          <w:rFonts w:ascii="宋体" w:eastAsia="宋体" w:hAnsi="宋体" w:hint="eastAsia"/>
          <w:sz w:val="24"/>
          <w:szCs w:val="24"/>
        </w:rPr>
        <w:t>提问，同时也可以私信老师，进行差异化辅导。另外，</w:t>
      </w:r>
      <w:r w:rsidR="00F26D69">
        <w:rPr>
          <w:rFonts w:ascii="宋体" w:eastAsia="宋体" w:hAnsi="宋体" w:hint="eastAsia"/>
          <w:sz w:val="24"/>
          <w:szCs w:val="24"/>
        </w:rPr>
        <w:t>根据学习通的统计数据，</w:t>
      </w:r>
      <w:r w:rsidR="00C11AF9">
        <w:rPr>
          <w:rFonts w:ascii="宋体" w:eastAsia="宋体" w:hAnsi="宋体" w:hint="eastAsia"/>
          <w:sz w:val="24"/>
          <w:szCs w:val="24"/>
        </w:rPr>
        <w:t>老师</w:t>
      </w:r>
      <w:r w:rsidR="00F26D69">
        <w:rPr>
          <w:rFonts w:ascii="宋体" w:eastAsia="宋体" w:hAnsi="宋体" w:hint="eastAsia"/>
          <w:sz w:val="24"/>
          <w:szCs w:val="24"/>
        </w:rPr>
        <w:t>可以及时了解学生</w:t>
      </w:r>
      <w:r w:rsidR="005A2D6D">
        <w:rPr>
          <w:rFonts w:ascii="宋体" w:eastAsia="宋体" w:hAnsi="宋体" w:hint="eastAsia"/>
          <w:sz w:val="24"/>
          <w:szCs w:val="24"/>
        </w:rPr>
        <w:t>课上</w:t>
      </w:r>
      <w:r w:rsidR="00F26D69">
        <w:rPr>
          <w:rFonts w:ascii="宋体" w:eastAsia="宋体" w:hAnsi="宋体" w:hint="eastAsia"/>
          <w:sz w:val="24"/>
          <w:szCs w:val="24"/>
        </w:rPr>
        <w:t>的任务完成情况，</w:t>
      </w:r>
      <w:r w:rsidR="005A2D6D">
        <w:rPr>
          <w:rFonts w:ascii="宋体" w:eastAsia="宋体" w:hAnsi="宋体" w:hint="eastAsia"/>
          <w:sz w:val="24"/>
          <w:szCs w:val="24"/>
        </w:rPr>
        <w:t>也可以</w:t>
      </w:r>
      <w:r w:rsidR="007B7AD7" w:rsidRPr="007B7AD7">
        <w:rPr>
          <w:rFonts w:ascii="宋体" w:eastAsia="宋体" w:hAnsi="宋体" w:hint="eastAsia"/>
          <w:sz w:val="24"/>
          <w:szCs w:val="24"/>
        </w:rPr>
        <w:t>利用</w:t>
      </w:r>
      <w:r w:rsidR="00107E3B">
        <w:rPr>
          <w:rFonts w:ascii="宋体" w:eastAsia="宋体" w:hAnsi="宋体" w:hint="eastAsia"/>
          <w:sz w:val="24"/>
          <w:szCs w:val="24"/>
        </w:rPr>
        <w:t>社交软件</w:t>
      </w:r>
      <w:r w:rsidR="007B7AD7" w:rsidRPr="007B7AD7">
        <w:rPr>
          <w:rFonts w:ascii="宋体" w:eastAsia="宋体" w:hAnsi="宋体" w:hint="eastAsia"/>
          <w:sz w:val="24"/>
          <w:szCs w:val="24"/>
        </w:rPr>
        <w:t>、手机电话</w:t>
      </w:r>
      <w:r w:rsidR="005A2D6D">
        <w:rPr>
          <w:rFonts w:ascii="宋体" w:eastAsia="宋体" w:hAnsi="宋体" w:hint="eastAsia"/>
          <w:sz w:val="24"/>
          <w:szCs w:val="24"/>
        </w:rPr>
        <w:t>等与家长</w:t>
      </w:r>
      <w:r w:rsidR="007B7AD7" w:rsidRPr="007B7AD7">
        <w:rPr>
          <w:rFonts w:ascii="宋体" w:eastAsia="宋体" w:hAnsi="宋体" w:hint="eastAsia"/>
          <w:sz w:val="24"/>
          <w:szCs w:val="24"/>
        </w:rPr>
        <w:t>联系，</w:t>
      </w:r>
      <w:r w:rsidR="005A2D6D">
        <w:rPr>
          <w:rFonts w:ascii="宋体" w:eastAsia="宋体" w:hAnsi="宋体" w:hint="eastAsia"/>
          <w:sz w:val="24"/>
          <w:szCs w:val="24"/>
        </w:rPr>
        <w:t>了解学生在家的学习状况。</w:t>
      </w:r>
    </w:p>
    <w:p w:rsidR="00C35F97" w:rsidRDefault="00C35F97" w:rsidP="00C35F9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C35F97" w:rsidRDefault="00C35F97" w:rsidP="00C35F9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C35F97" w:rsidRPr="002354E2" w:rsidRDefault="002354E2" w:rsidP="002354E2">
      <w:pPr>
        <w:spacing w:line="360" w:lineRule="auto"/>
        <w:ind w:firstLineChars="200" w:firstLine="361"/>
        <w:rPr>
          <w:rFonts w:ascii="宋体" w:eastAsia="宋体" w:hAnsi="宋体"/>
          <w:b/>
          <w:sz w:val="18"/>
          <w:szCs w:val="18"/>
        </w:rPr>
      </w:pPr>
      <w:r w:rsidRPr="002354E2">
        <w:rPr>
          <w:rFonts w:ascii="宋体" w:eastAsia="宋体" w:hAnsi="宋体" w:hint="eastAsia"/>
          <w:b/>
          <w:sz w:val="18"/>
          <w:szCs w:val="18"/>
        </w:rPr>
        <w:t>图11 课后辅导</w:t>
      </w:r>
    </w:p>
    <w:p w:rsidR="0020376E" w:rsidRPr="0020376E" w:rsidRDefault="00D57187" w:rsidP="007E3A78">
      <w:pPr>
        <w:spacing w:beforeLines="50" w:afterLines="5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</w:t>
      </w:r>
      <w:r w:rsidR="0020376E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课后反思</w:t>
      </w:r>
    </w:p>
    <w:p w:rsidR="003C6CAA" w:rsidRDefault="0020376E" w:rsidP="003C6CA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0376E">
        <w:rPr>
          <w:rFonts w:ascii="宋体" w:eastAsia="宋体" w:hAnsi="宋体" w:hint="eastAsia"/>
          <w:sz w:val="24"/>
          <w:szCs w:val="24"/>
        </w:rPr>
        <w:t>每次上完课我会对当天的线上教学体验进行反思，不难看出，线上教学与日常的课堂教学相比</w:t>
      </w:r>
      <w:r w:rsidR="002332CB">
        <w:rPr>
          <w:rFonts w:ascii="宋体" w:eastAsia="宋体" w:hAnsi="宋体" w:hint="eastAsia"/>
          <w:sz w:val="24"/>
          <w:szCs w:val="24"/>
        </w:rPr>
        <w:t>，</w:t>
      </w:r>
      <w:r w:rsidRPr="0020376E">
        <w:rPr>
          <w:rFonts w:ascii="宋体" w:eastAsia="宋体" w:hAnsi="宋体" w:hint="eastAsia"/>
          <w:sz w:val="24"/>
          <w:szCs w:val="24"/>
        </w:rPr>
        <w:t>缺少了与学生面对面的互动性与监督性，这里有学生自身积极性不高的原因，也有</w:t>
      </w:r>
      <w:r w:rsidR="002332CB">
        <w:rPr>
          <w:rFonts w:ascii="宋体" w:eastAsia="宋体" w:hAnsi="宋体" w:hint="eastAsia"/>
          <w:sz w:val="24"/>
          <w:szCs w:val="24"/>
        </w:rPr>
        <w:t>APP使用量过大，经常出现掉线或无法登陆的情况</w:t>
      </w:r>
      <w:r w:rsidRPr="0020376E">
        <w:rPr>
          <w:rFonts w:ascii="宋体" w:eastAsia="宋体" w:hAnsi="宋体" w:hint="eastAsia"/>
          <w:sz w:val="24"/>
          <w:szCs w:val="24"/>
        </w:rPr>
        <w:t>的原因，</w:t>
      </w:r>
      <w:r w:rsidR="002332CB">
        <w:rPr>
          <w:rFonts w:ascii="宋体" w:eastAsia="宋体" w:hAnsi="宋体" w:hint="eastAsia"/>
          <w:sz w:val="24"/>
          <w:szCs w:val="24"/>
        </w:rPr>
        <w:t>所以，老师应根据实际情况提前准备好几种直播方案，以便突发情况发生时能迅速调整</w:t>
      </w:r>
      <w:r w:rsidRPr="0020376E">
        <w:rPr>
          <w:rFonts w:ascii="宋体" w:eastAsia="宋体" w:hAnsi="宋体" w:hint="eastAsia"/>
          <w:sz w:val="24"/>
          <w:szCs w:val="24"/>
        </w:rPr>
        <w:t>。</w:t>
      </w:r>
    </w:p>
    <w:p w:rsidR="00D865D8" w:rsidRPr="00D865D8" w:rsidRDefault="0020376E" w:rsidP="003C6CA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0376E">
        <w:rPr>
          <w:rFonts w:ascii="宋体" w:eastAsia="宋体" w:hAnsi="宋体" w:hint="eastAsia"/>
          <w:sz w:val="24"/>
          <w:szCs w:val="24"/>
        </w:rPr>
        <w:t>疫情之下，网络之上，十周的线上教学已经结束。对我来说，线上教学就是一个不断实践</w:t>
      </w:r>
      <w:r w:rsidR="00C11AF9">
        <w:rPr>
          <w:rFonts w:ascii="宋体" w:eastAsia="宋体" w:hAnsi="宋体" w:hint="eastAsia"/>
          <w:sz w:val="24"/>
          <w:szCs w:val="24"/>
        </w:rPr>
        <w:t>、</w:t>
      </w:r>
      <w:r w:rsidRPr="0020376E">
        <w:rPr>
          <w:rFonts w:ascii="宋体" w:eastAsia="宋体" w:hAnsi="宋体" w:hint="eastAsia"/>
          <w:sz w:val="24"/>
          <w:szCs w:val="24"/>
        </w:rPr>
        <w:t>不断学习</w:t>
      </w:r>
      <w:r w:rsidR="00C11AF9">
        <w:rPr>
          <w:rFonts w:ascii="宋体" w:eastAsia="宋体" w:hAnsi="宋体" w:hint="eastAsia"/>
          <w:sz w:val="24"/>
          <w:szCs w:val="24"/>
        </w:rPr>
        <w:t>、</w:t>
      </w:r>
      <w:r w:rsidRPr="0020376E">
        <w:rPr>
          <w:rFonts w:ascii="宋体" w:eastAsia="宋体" w:hAnsi="宋体" w:hint="eastAsia"/>
          <w:sz w:val="24"/>
          <w:szCs w:val="24"/>
        </w:rPr>
        <w:t>不断完善的过程。虽是初次尝试，</w:t>
      </w:r>
      <w:r w:rsidR="00C11AF9">
        <w:rPr>
          <w:rFonts w:ascii="宋体" w:eastAsia="宋体" w:hAnsi="宋体" w:hint="eastAsia"/>
          <w:sz w:val="24"/>
          <w:szCs w:val="24"/>
        </w:rPr>
        <w:t>但既是</w:t>
      </w:r>
      <w:r w:rsidRPr="0020376E">
        <w:rPr>
          <w:rFonts w:ascii="宋体" w:eastAsia="宋体" w:hAnsi="宋体" w:hint="eastAsia"/>
          <w:sz w:val="24"/>
          <w:szCs w:val="24"/>
        </w:rPr>
        <w:t>对我们师生教法学法改革的一次考验，更是教会了我和孩子们如何面对困境，如何在逆境中</w:t>
      </w:r>
      <w:r w:rsidRPr="0020376E">
        <w:rPr>
          <w:rFonts w:ascii="宋体" w:eastAsia="宋体" w:hAnsi="宋体" w:hint="eastAsia"/>
          <w:sz w:val="24"/>
          <w:szCs w:val="24"/>
        </w:rPr>
        <w:lastRenderedPageBreak/>
        <w:t>不断成长。</w:t>
      </w:r>
    </w:p>
    <w:sectPr w:rsidR="00D865D8" w:rsidRPr="00D865D8" w:rsidSect="00087DBA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210" w:rsidRDefault="00EF2210" w:rsidP="00245176">
      <w:r>
        <w:separator/>
      </w:r>
    </w:p>
  </w:endnote>
  <w:endnote w:type="continuationSeparator" w:id="0">
    <w:p w:rsidR="00EF2210" w:rsidRDefault="00EF2210" w:rsidP="00245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99348"/>
      <w:docPartObj>
        <w:docPartGallery w:val="Page Numbers (Bottom of Page)"/>
        <w:docPartUnique/>
      </w:docPartObj>
    </w:sdtPr>
    <w:sdtContent>
      <w:p w:rsidR="00C77578" w:rsidRDefault="001C7E6A">
        <w:pPr>
          <w:pStyle w:val="a4"/>
          <w:jc w:val="center"/>
        </w:pPr>
        <w:fldSimple w:instr=" PAGE   \* MERGEFORMAT ">
          <w:r w:rsidR="007E3A78" w:rsidRPr="007E3A78">
            <w:rPr>
              <w:noProof/>
              <w:lang w:val="zh-CN"/>
            </w:rPr>
            <w:t>5</w:t>
          </w:r>
        </w:fldSimple>
      </w:p>
    </w:sdtContent>
  </w:sdt>
  <w:p w:rsidR="00C77578" w:rsidRDefault="00C7757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210" w:rsidRDefault="00EF2210" w:rsidP="00245176">
      <w:r>
        <w:separator/>
      </w:r>
    </w:p>
  </w:footnote>
  <w:footnote w:type="continuationSeparator" w:id="0">
    <w:p w:rsidR="00EF2210" w:rsidRDefault="00EF2210" w:rsidP="002451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42E0"/>
    <w:rsid w:val="00012310"/>
    <w:rsid w:val="000609CD"/>
    <w:rsid w:val="00087DBA"/>
    <w:rsid w:val="00091AE1"/>
    <w:rsid w:val="00107E3B"/>
    <w:rsid w:val="00145982"/>
    <w:rsid w:val="00180F5A"/>
    <w:rsid w:val="001A2021"/>
    <w:rsid w:val="001C7E6A"/>
    <w:rsid w:val="001D684D"/>
    <w:rsid w:val="0020376E"/>
    <w:rsid w:val="00216E4E"/>
    <w:rsid w:val="002332CB"/>
    <w:rsid w:val="002354E2"/>
    <w:rsid w:val="00245176"/>
    <w:rsid w:val="0027496E"/>
    <w:rsid w:val="00277B9F"/>
    <w:rsid w:val="0028402D"/>
    <w:rsid w:val="002B5D5D"/>
    <w:rsid w:val="002C57F7"/>
    <w:rsid w:val="00301B87"/>
    <w:rsid w:val="003356D7"/>
    <w:rsid w:val="003426E0"/>
    <w:rsid w:val="00354C2D"/>
    <w:rsid w:val="003716DE"/>
    <w:rsid w:val="003C6CAA"/>
    <w:rsid w:val="003D69C3"/>
    <w:rsid w:val="003F7145"/>
    <w:rsid w:val="004A5D26"/>
    <w:rsid w:val="004B6CE5"/>
    <w:rsid w:val="004C3852"/>
    <w:rsid w:val="00526269"/>
    <w:rsid w:val="00540C08"/>
    <w:rsid w:val="005629DD"/>
    <w:rsid w:val="005716FC"/>
    <w:rsid w:val="00593674"/>
    <w:rsid w:val="005A2D6D"/>
    <w:rsid w:val="005E2C8A"/>
    <w:rsid w:val="00617B89"/>
    <w:rsid w:val="006269BE"/>
    <w:rsid w:val="00636309"/>
    <w:rsid w:val="00653E4E"/>
    <w:rsid w:val="0065405E"/>
    <w:rsid w:val="0069111D"/>
    <w:rsid w:val="00696DD2"/>
    <w:rsid w:val="006D46E8"/>
    <w:rsid w:val="006E47AB"/>
    <w:rsid w:val="006E4D0A"/>
    <w:rsid w:val="00703DC6"/>
    <w:rsid w:val="00716E88"/>
    <w:rsid w:val="007411FC"/>
    <w:rsid w:val="00761DE7"/>
    <w:rsid w:val="00772B48"/>
    <w:rsid w:val="007B7AD7"/>
    <w:rsid w:val="007E3A78"/>
    <w:rsid w:val="008102C3"/>
    <w:rsid w:val="00813EF6"/>
    <w:rsid w:val="00886237"/>
    <w:rsid w:val="008A2AA0"/>
    <w:rsid w:val="008F69DE"/>
    <w:rsid w:val="00905EC1"/>
    <w:rsid w:val="00926CB3"/>
    <w:rsid w:val="00944129"/>
    <w:rsid w:val="00952E58"/>
    <w:rsid w:val="009F73D3"/>
    <w:rsid w:val="00A05086"/>
    <w:rsid w:val="00A16EB9"/>
    <w:rsid w:val="00A43F35"/>
    <w:rsid w:val="00A703DF"/>
    <w:rsid w:val="00A7594D"/>
    <w:rsid w:val="00A879F8"/>
    <w:rsid w:val="00AA029A"/>
    <w:rsid w:val="00AB5973"/>
    <w:rsid w:val="00AF3CCD"/>
    <w:rsid w:val="00B22E13"/>
    <w:rsid w:val="00B542E0"/>
    <w:rsid w:val="00B74998"/>
    <w:rsid w:val="00B83E6F"/>
    <w:rsid w:val="00B9674D"/>
    <w:rsid w:val="00BA2C8A"/>
    <w:rsid w:val="00BB193E"/>
    <w:rsid w:val="00C11AF9"/>
    <w:rsid w:val="00C250CB"/>
    <w:rsid w:val="00C35F97"/>
    <w:rsid w:val="00C43FC5"/>
    <w:rsid w:val="00C47D74"/>
    <w:rsid w:val="00C77578"/>
    <w:rsid w:val="00C83056"/>
    <w:rsid w:val="00C9392E"/>
    <w:rsid w:val="00CD260B"/>
    <w:rsid w:val="00D07A3D"/>
    <w:rsid w:val="00D3683E"/>
    <w:rsid w:val="00D47F38"/>
    <w:rsid w:val="00D57187"/>
    <w:rsid w:val="00D865D8"/>
    <w:rsid w:val="00DA244B"/>
    <w:rsid w:val="00DB2678"/>
    <w:rsid w:val="00DD4A71"/>
    <w:rsid w:val="00DF2B48"/>
    <w:rsid w:val="00E31E7A"/>
    <w:rsid w:val="00E441C9"/>
    <w:rsid w:val="00E75696"/>
    <w:rsid w:val="00E92018"/>
    <w:rsid w:val="00EB1811"/>
    <w:rsid w:val="00EF2210"/>
    <w:rsid w:val="00F26D69"/>
    <w:rsid w:val="00F4077C"/>
    <w:rsid w:val="00F45861"/>
    <w:rsid w:val="00F75730"/>
    <w:rsid w:val="00FC2DB6"/>
    <w:rsid w:val="00FE3C69"/>
    <w:rsid w:val="00FF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5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51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51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51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19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19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5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51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51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51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19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19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6</Pages>
  <Words>275</Words>
  <Characters>1569</Characters>
  <Application>Microsoft Office Word</Application>
  <DocSecurity>0</DocSecurity>
  <Lines>13</Lines>
  <Paragraphs>3</Paragraphs>
  <ScaleCrop>false</ScaleCrop>
  <Company>china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73</cp:revision>
  <cp:lastPrinted>2020-05-18T08:23:00Z</cp:lastPrinted>
  <dcterms:created xsi:type="dcterms:W3CDTF">2020-05-17T02:51:00Z</dcterms:created>
  <dcterms:modified xsi:type="dcterms:W3CDTF">2020-05-25T06:55:00Z</dcterms:modified>
</cp:coreProperties>
</file>